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F502C" w14:textId="5A44688C" w:rsidR="00181C09" w:rsidRDefault="00C61A20" w:rsidP="00181C09">
      <w:pPr>
        <w:rPr>
          <w:rFonts w:ascii="Arial" w:hAnsi="Arial" w:cs="Arial"/>
          <w:b/>
          <w:sz w:val="22"/>
          <w:szCs w:val="22"/>
        </w:rPr>
      </w:pPr>
      <w:r>
        <w:rPr>
          <w:noProof/>
        </w:rPr>
        <w:drawing>
          <wp:anchor distT="0" distB="0" distL="114300" distR="114300" simplePos="0" relativeHeight="251657728" behindDoc="1" locked="0" layoutInCell="1" allowOverlap="1" wp14:anchorId="58AB9087" wp14:editId="4D79F1F7">
            <wp:simplePos x="0" y="0"/>
            <wp:positionH relativeFrom="column">
              <wp:posOffset>-83820</wp:posOffset>
            </wp:positionH>
            <wp:positionV relativeFrom="paragraph">
              <wp:posOffset>-318135</wp:posOffset>
            </wp:positionV>
            <wp:extent cx="1432560" cy="5715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3353F8" w14:textId="77777777" w:rsidR="00181C09" w:rsidRDefault="00181C09" w:rsidP="00181C09">
      <w:pPr>
        <w:rPr>
          <w:rFonts w:ascii="Arial" w:hAnsi="Arial" w:cs="Arial"/>
          <w:b/>
          <w:sz w:val="22"/>
          <w:szCs w:val="22"/>
        </w:rPr>
      </w:pPr>
    </w:p>
    <w:p w14:paraId="4A291C79" w14:textId="77777777" w:rsidR="00CE3B2E" w:rsidRPr="0072796A" w:rsidRDefault="00CE3B2E" w:rsidP="0072796A">
      <w:pPr>
        <w:spacing w:line="276" w:lineRule="auto"/>
        <w:rPr>
          <w:rFonts w:asciiTheme="minorHAnsi" w:hAnsiTheme="minorHAnsi" w:cs="Arial"/>
          <w:b/>
        </w:rPr>
      </w:pPr>
      <w:r w:rsidRPr="0072796A">
        <w:rPr>
          <w:rFonts w:asciiTheme="minorHAnsi" w:hAnsiTheme="minorHAnsi" w:cs="Arial"/>
          <w:b/>
        </w:rPr>
        <w:t>JOB DESCRIPTION</w:t>
      </w:r>
    </w:p>
    <w:p w14:paraId="26361D75" w14:textId="77777777" w:rsidR="006B35E8" w:rsidRPr="0072796A" w:rsidRDefault="006B35E8" w:rsidP="0072796A">
      <w:pPr>
        <w:spacing w:line="276" w:lineRule="auto"/>
        <w:rPr>
          <w:rFonts w:asciiTheme="minorHAnsi" w:hAnsi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231"/>
      </w:tblGrid>
      <w:tr w:rsidR="006B35E8" w:rsidRPr="0072796A" w14:paraId="7A542699" w14:textId="77777777" w:rsidTr="00451473">
        <w:tc>
          <w:tcPr>
            <w:tcW w:w="2088" w:type="dxa"/>
            <w:shd w:val="clear" w:color="auto" w:fill="A5C9EB" w:themeFill="text2" w:themeFillTint="40"/>
          </w:tcPr>
          <w:p w14:paraId="0514E0A2" w14:textId="77777777" w:rsidR="006B35E8" w:rsidRPr="0072796A" w:rsidRDefault="006B35E8" w:rsidP="0072796A">
            <w:pPr>
              <w:spacing w:line="276" w:lineRule="auto"/>
              <w:rPr>
                <w:rFonts w:asciiTheme="minorHAnsi" w:hAnsiTheme="minorHAnsi" w:cs="Arial"/>
                <w:b/>
              </w:rPr>
            </w:pPr>
            <w:r w:rsidRPr="0072796A">
              <w:rPr>
                <w:rFonts w:asciiTheme="minorHAnsi" w:hAnsiTheme="minorHAnsi" w:cs="Arial"/>
                <w:b/>
              </w:rPr>
              <w:t>Job title:</w:t>
            </w:r>
          </w:p>
        </w:tc>
        <w:tc>
          <w:tcPr>
            <w:tcW w:w="6434" w:type="dxa"/>
          </w:tcPr>
          <w:p w14:paraId="0CFA5323" w14:textId="77777777" w:rsidR="006B35E8" w:rsidRPr="0072796A" w:rsidRDefault="00C97972" w:rsidP="0072796A">
            <w:pPr>
              <w:spacing w:line="276" w:lineRule="auto"/>
              <w:rPr>
                <w:rFonts w:asciiTheme="minorHAnsi" w:hAnsiTheme="minorHAnsi" w:cs="Arial"/>
                <w:b/>
              </w:rPr>
            </w:pPr>
            <w:r w:rsidRPr="0072796A">
              <w:rPr>
                <w:rFonts w:asciiTheme="minorHAnsi" w:hAnsiTheme="minorHAnsi" w:cs="Arial"/>
                <w:b/>
              </w:rPr>
              <w:t xml:space="preserve">Lead </w:t>
            </w:r>
            <w:r w:rsidR="00A70ADF" w:rsidRPr="0072796A">
              <w:rPr>
                <w:rFonts w:asciiTheme="minorHAnsi" w:hAnsiTheme="minorHAnsi" w:cs="Arial"/>
                <w:b/>
              </w:rPr>
              <w:t>Physiotherapist</w:t>
            </w:r>
          </w:p>
        </w:tc>
      </w:tr>
      <w:tr w:rsidR="006B35E8" w:rsidRPr="0072796A" w14:paraId="4B41F5B9" w14:textId="77777777" w:rsidTr="00451473">
        <w:tc>
          <w:tcPr>
            <w:tcW w:w="2088" w:type="dxa"/>
            <w:shd w:val="clear" w:color="auto" w:fill="A5C9EB" w:themeFill="text2" w:themeFillTint="40"/>
          </w:tcPr>
          <w:p w14:paraId="0959C754" w14:textId="77777777" w:rsidR="006B35E8" w:rsidRPr="0072796A" w:rsidRDefault="00C97972" w:rsidP="0072796A">
            <w:pPr>
              <w:spacing w:line="276" w:lineRule="auto"/>
              <w:rPr>
                <w:rFonts w:asciiTheme="minorHAnsi" w:hAnsiTheme="minorHAnsi" w:cs="Arial"/>
                <w:b/>
              </w:rPr>
            </w:pPr>
            <w:r w:rsidRPr="0072796A">
              <w:rPr>
                <w:rFonts w:asciiTheme="minorHAnsi" w:hAnsiTheme="minorHAnsi" w:cs="Arial"/>
                <w:b/>
              </w:rPr>
              <w:t>Responsible to:</w:t>
            </w:r>
          </w:p>
        </w:tc>
        <w:tc>
          <w:tcPr>
            <w:tcW w:w="6434" w:type="dxa"/>
          </w:tcPr>
          <w:p w14:paraId="54408BD9" w14:textId="09F093D6" w:rsidR="006B35E8" w:rsidRPr="0072796A" w:rsidRDefault="00E74940" w:rsidP="0072796A">
            <w:pPr>
              <w:spacing w:line="276" w:lineRule="auto"/>
              <w:rPr>
                <w:rFonts w:asciiTheme="minorHAnsi" w:hAnsiTheme="minorHAnsi" w:cs="Arial"/>
                <w:b/>
              </w:rPr>
            </w:pPr>
            <w:r w:rsidRPr="0072796A">
              <w:rPr>
                <w:rFonts w:asciiTheme="minorHAnsi" w:hAnsiTheme="minorHAnsi" w:cs="Arial"/>
                <w:b/>
              </w:rPr>
              <w:t xml:space="preserve">Performance </w:t>
            </w:r>
            <w:r w:rsidR="00DC35CE" w:rsidRPr="0072796A">
              <w:rPr>
                <w:rFonts w:asciiTheme="minorHAnsi" w:hAnsiTheme="minorHAnsi" w:cs="Arial"/>
                <w:b/>
              </w:rPr>
              <w:t>Services</w:t>
            </w:r>
            <w:r w:rsidR="00C97972" w:rsidRPr="0072796A">
              <w:rPr>
                <w:rFonts w:asciiTheme="minorHAnsi" w:hAnsiTheme="minorHAnsi" w:cs="Arial"/>
                <w:b/>
              </w:rPr>
              <w:t xml:space="preserve"> Manager</w:t>
            </w:r>
          </w:p>
        </w:tc>
      </w:tr>
      <w:tr w:rsidR="006B35E8" w:rsidRPr="0072796A" w14:paraId="2B19810D" w14:textId="77777777" w:rsidTr="00451473">
        <w:tc>
          <w:tcPr>
            <w:tcW w:w="2088" w:type="dxa"/>
            <w:shd w:val="clear" w:color="auto" w:fill="A5C9EB" w:themeFill="text2" w:themeFillTint="40"/>
          </w:tcPr>
          <w:p w14:paraId="3C7C97A5" w14:textId="77777777" w:rsidR="006B35E8" w:rsidRPr="0072796A" w:rsidRDefault="006B35E8" w:rsidP="0072796A">
            <w:pPr>
              <w:spacing w:line="276" w:lineRule="auto"/>
              <w:rPr>
                <w:rFonts w:asciiTheme="minorHAnsi" w:hAnsiTheme="minorHAnsi" w:cs="Arial"/>
                <w:b/>
              </w:rPr>
            </w:pPr>
            <w:r w:rsidRPr="0072796A">
              <w:rPr>
                <w:rFonts w:asciiTheme="minorHAnsi" w:hAnsiTheme="minorHAnsi" w:cs="Arial"/>
                <w:b/>
              </w:rPr>
              <w:t>Grade:</w:t>
            </w:r>
          </w:p>
        </w:tc>
        <w:tc>
          <w:tcPr>
            <w:tcW w:w="6434" w:type="dxa"/>
          </w:tcPr>
          <w:p w14:paraId="12D25BD4" w14:textId="244338C1" w:rsidR="006B35E8" w:rsidRPr="0072796A" w:rsidRDefault="00C97972" w:rsidP="0072796A">
            <w:pPr>
              <w:spacing w:line="276" w:lineRule="auto"/>
              <w:rPr>
                <w:rFonts w:asciiTheme="minorHAnsi" w:hAnsiTheme="minorHAnsi" w:cs="Arial"/>
                <w:b/>
              </w:rPr>
            </w:pPr>
            <w:r w:rsidRPr="0072796A">
              <w:rPr>
                <w:rFonts w:asciiTheme="minorHAnsi" w:hAnsiTheme="minorHAnsi" w:cs="Arial"/>
                <w:b/>
              </w:rPr>
              <w:t xml:space="preserve">Grade </w:t>
            </w:r>
            <w:r w:rsidR="00A70ADF" w:rsidRPr="0072796A">
              <w:rPr>
                <w:rFonts w:asciiTheme="minorHAnsi" w:hAnsiTheme="minorHAnsi" w:cs="Arial"/>
                <w:b/>
              </w:rPr>
              <w:t>7</w:t>
            </w:r>
            <w:r w:rsidR="00993B9E" w:rsidRPr="0072796A">
              <w:rPr>
                <w:rFonts w:asciiTheme="minorHAnsi" w:hAnsiTheme="minorHAnsi" w:cs="Arial"/>
                <w:b/>
              </w:rPr>
              <w:t xml:space="preserve"> (</w:t>
            </w:r>
            <w:r w:rsidR="00E1491B" w:rsidRPr="0072796A">
              <w:rPr>
                <w:rFonts w:asciiTheme="minorHAnsi" w:hAnsiTheme="minorHAnsi" w:cs="Arial"/>
                <w:b/>
              </w:rPr>
              <w:t>1.0</w:t>
            </w:r>
            <w:r w:rsidR="00993B9E" w:rsidRPr="0072796A">
              <w:rPr>
                <w:rFonts w:asciiTheme="minorHAnsi" w:hAnsiTheme="minorHAnsi" w:cs="Arial"/>
                <w:b/>
              </w:rPr>
              <w:t xml:space="preserve"> FTE)</w:t>
            </w:r>
            <w:r w:rsidR="00AA3D1D" w:rsidRPr="0072796A">
              <w:rPr>
                <w:rFonts w:asciiTheme="minorHAnsi" w:hAnsiTheme="minorHAnsi" w:cs="Arial"/>
                <w:b/>
              </w:rPr>
              <w:t xml:space="preserve"> £38,249-</w:t>
            </w:r>
            <w:r w:rsidR="00AA3D1D" w:rsidRPr="0072796A">
              <w:rPr>
                <w:rFonts w:asciiTheme="minorHAnsi" w:hAnsiTheme="minorHAnsi"/>
              </w:rPr>
              <w:t xml:space="preserve"> </w:t>
            </w:r>
            <w:r w:rsidR="00AA3D1D" w:rsidRPr="0072796A">
              <w:rPr>
                <w:rFonts w:asciiTheme="minorHAnsi" w:hAnsiTheme="minorHAnsi" w:cs="Arial"/>
                <w:b/>
              </w:rPr>
              <w:t>£45,413</w:t>
            </w:r>
          </w:p>
        </w:tc>
      </w:tr>
      <w:tr w:rsidR="006B35E8" w:rsidRPr="0072796A" w14:paraId="5A6744D5" w14:textId="77777777" w:rsidTr="00451473">
        <w:tc>
          <w:tcPr>
            <w:tcW w:w="2088" w:type="dxa"/>
            <w:shd w:val="clear" w:color="auto" w:fill="A5C9EB" w:themeFill="text2" w:themeFillTint="40"/>
          </w:tcPr>
          <w:p w14:paraId="0C788992" w14:textId="77777777" w:rsidR="006B35E8" w:rsidRPr="0072796A" w:rsidRDefault="006B35E8" w:rsidP="0072796A">
            <w:pPr>
              <w:spacing w:line="276" w:lineRule="auto"/>
              <w:rPr>
                <w:rFonts w:asciiTheme="minorHAnsi" w:hAnsiTheme="minorHAnsi" w:cs="Arial"/>
                <w:b/>
              </w:rPr>
            </w:pPr>
            <w:r w:rsidRPr="0072796A">
              <w:rPr>
                <w:rFonts w:asciiTheme="minorHAnsi" w:hAnsiTheme="minorHAnsi" w:cs="Arial"/>
                <w:b/>
              </w:rPr>
              <w:t>Location:</w:t>
            </w:r>
          </w:p>
        </w:tc>
        <w:tc>
          <w:tcPr>
            <w:tcW w:w="6434" w:type="dxa"/>
          </w:tcPr>
          <w:p w14:paraId="07426236" w14:textId="77777777" w:rsidR="006B35E8" w:rsidRPr="0072796A" w:rsidRDefault="00F01051" w:rsidP="0072796A">
            <w:pPr>
              <w:spacing w:line="276" w:lineRule="auto"/>
              <w:rPr>
                <w:rFonts w:asciiTheme="minorHAnsi" w:hAnsiTheme="minorHAnsi" w:cs="Arial"/>
                <w:b/>
              </w:rPr>
            </w:pPr>
            <w:r w:rsidRPr="0072796A">
              <w:rPr>
                <w:rFonts w:asciiTheme="minorHAnsi" w:hAnsiTheme="minorHAnsi" w:cs="Arial"/>
                <w:b/>
              </w:rPr>
              <w:t>Physio and Sport Science Centre</w:t>
            </w:r>
            <w:r w:rsidR="00773D2A" w:rsidRPr="0072796A">
              <w:rPr>
                <w:rFonts w:asciiTheme="minorHAnsi" w:hAnsiTheme="minorHAnsi" w:cs="Arial"/>
                <w:b/>
              </w:rPr>
              <w:t xml:space="preserve"> (P&amp;SSC)</w:t>
            </w:r>
            <w:r w:rsidRPr="0072796A">
              <w:rPr>
                <w:rFonts w:asciiTheme="minorHAnsi" w:hAnsiTheme="minorHAnsi" w:cs="Arial"/>
                <w:b/>
              </w:rPr>
              <w:t>,</w:t>
            </w:r>
          </w:p>
          <w:p w14:paraId="18BE5FA0" w14:textId="77777777" w:rsidR="00C97972" w:rsidRPr="0072796A" w:rsidRDefault="00C97972" w:rsidP="0072796A">
            <w:pPr>
              <w:spacing w:line="276" w:lineRule="auto"/>
              <w:rPr>
                <w:rFonts w:asciiTheme="minorHAnsi" w:hAnsiTheme="minorHAnsi" w:cs="Arial"/>
                <w:b/>
              </w:rPr>
            </w:pPr>
            <w:r w:rsidRPr="0072796A">
              <w:rPr>
                <w:rFonts w:asciiTheme="minorHAnsi" w:hAnsiTheme="minorHAnsi" w:cs="Arial"/>
                <w:b/>
              </w:rPr>
              <w:t xml:space="preserve">Department of Sports Development and Recreation </w:t>
            </w:r>
            <w:r w:rsidR="00773D2A" w:rsidRPr="0072796A">
              <w:rPr>
                <w:rFonts w:asciiTheme="minorHAnsi" w:hAnsiTheme="minorHAnsi" w:cs="Arial"/>
                <w:b/>
              </w:rPr>
              <w:t>(DSDR)</w:t>
            </w:r>
          </w:p>
        </w:tc>
      </w:tr>
    </w:tbl>
    <w:p w14:paraId="46C872B3" w14:textId="77777777" w:rsidR="00CE3B2E" w:rsidRPr="0072796A" w:rsidRDefault="00CE3B2E" w:rsidP="0072796A">
      <w:pPr>
        <w:spacing w:line="276" w:lineRule="auto"/>
        <w:rPr>
          <w:rFonts w:asciiTheme="minorHAnsi" w:hAnsiTheme="minorHAns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6B35E8" w:rsidRPr="0072796A" w14:paraId="7994155A" w14:textId="77777777" w:rsidTr="7EA0DC90">
        <w:tc>
          <w:tcPr>
            <w:tcW w:w="8720" w:type="dxa"/>
            <w:shd w:val="clear" w:color="auto" w:fill="A5C9EB" w:themeFill="text2" w:themeFillTint="40"/>
          </w:tcPr>
          <w:p w14:paraId="12E51645" w14:textId="77777777" w:rsidR="006B35E8" w:rsidRPr="0072796A" w:rsidRDefault="006B35E8" w:rsidP="0072796A">
            <w:pPr>
              <w:spacing w:line="276" w:lineRule="auto"/>
              <w:rPr>
                <w:rFonts w:asciiTheme="minorHAnsi" w:hAnsiTheme="minorHAnsi" w:cs="Arial"/>
                <w:b/>
              </w:rPr>
            </w:pPr>
            <w:r w:rsidRPr="0072796A">
              <w:rPr>
                <w:rFonts w:asciiTheme="minorHAnsi" w:hAnsiTheme="minorHAnsi" w:cs="Arial"/>
                <w:b/>
              </w:rPr>
              <w:t>Job purpose</w:t>
            </w:r>
          </w:p>
        </w:tc>
      </w:tr>
      <w:tr w:rsidR="006B35E8" w:rsidRPr="0072796A" w14:paraId="75AAF690" w14:textId="77777777" w:rsidTr="7EA0DC90">
        <w:trPr>
          <w:trHeight w:val="3378"/>
        </w:trPr>
        <w:tc>
          <w:tcPr>
            <w:tcW w:w="8720" w:type="dxa"/>
          </w:tcPr>
          <w:p w14:paraId="5DFDDE6A" w14:textId="1B010083" w:rsidR="00A06226" w:rsidRPr="0072796A" w:rsidRDefault="00A06226" w:rsidP="7EA0DC90">
            <w:pPr>
              <w:spacing w:before="100" w:beforeAutospacing="1" w:after="100" w:afterAutospacing="1" w:line="276" w:lineRule="auto"/>
              <w:jc w:val="both"/>
              <w:rPr>
                <w:rFonts w:asciiTheme="minorHAnsi" w:hAnsiTheme="minorHAnsi"/>
                <w:lang w:eastAsia="en-GB"/>
              </w:rPr>
            </w:pPr>
            <w:r w:rsidRPr="7EA0DC90">
              <w:rPr>
                <w:rFonts w:asciiTheme="minorHAnsi" w:hAnsiTheme="minorHAnsi"/>
              </w:rPr>
              <w:t xml:space="preserve">To lead the Physiotherapy Team in </w:t>
            </w:r>
            <w:r w:rsidR="6372960C" w:rsidRPr="7EA0DC90">
              <w:rPr>
                <w:rFonts w:asciiTheme="minorHAnsi" w:hAnsiTheme="minorHAnsi"/>
              </w:rPr>
              <w:t xml:space="preserve">driving performance standards and </w:t>
            </w:r>
            <w:r w:rsidRPr="7EA0DC90">
              <w:rPr>
                <w:rFonts w:asciiTheme="minorHAnsi" w:hAnsiTheme="minorHAnsi"/>
              </w:rPr>
              <w:t xml:space="preserve">delivering Physiotherapy </w:t>
            </w:r>
            <w:r w:rsidR="003B4189">
              <w:rPr>
                <w:rFonts w:asciiTheme="minorHAnsi" w:hAnsiTheme="minorHAnsi"/>
              </w:rPr>
              <w:t>s</w:t>
            </w:r>
            <w:r w:rsidRPr="7EA0DC90">
              <w:rPr>
                <w:rFonts w:asciiTheme="minorHAnsi" w:hAnsiTheme="minorHAnsi"/>
              </w:rPr>
              <w:t xml:space="preserve">ervices </w:t>
            </w:r>
            <w:r w:rsidR="3AEBCA3A" w:rsidRPr="7EA0DC90">
              <w:rPr>
                <w:rFonts w:asciiTheme="minorHAnsi" w:hAnsiTheme="minorHAnsi"/>
              </w:rPr>
              <w:t>that enable</w:t>
            </w:r>
            <w:r w:rsidRPr="7EA0DC90">
              <w:rPr>
                <w:rFonts w:asciiTheme="minorHAnsi" w:hAnsiTheme="minorHAnsi"/>
              </w:rPr>
              <w:t xml:space="preserve"> athletes </w:t>
            </w:r>
            <w:r w:rsidR="001A8405" w:rsidRPr="7EA0DC90">
              <w:rPr>
                <w:rFonts w:asciiTheme="minorHAnsi" w:hAnsiTheme="minorHAnsi"/>
              </w:rPr>
              <w:t>to develop</w:t>
            </w:r>
            <w:r w:rsidRPr="7EA0DC90">
              <w:rPr>
                <w:rFonts w:asciiTheme="minorHAnsi" w:hAnsiTheme="minorHAnsi"/>
              </w:rPr>
              <w:t xml:space="preserve"> from pre-elite to elite levels. </w:t>
            </w:r>
          </w:p>
          <w:p w14:paraId="23B0D9A2" w14:textId="75F0A486" w:rsidR="7EA0DC90" w:rsidRDefault="00A06226" w:rsidP="00CB5F8F">
            <w:pPr>
              <w:spacing w:before="100" w:beforeAutospacing="1" w:after="100" w:afterAutospacing="1" w:line="276" w:lineRule="auto"/>
              <w:jc w:val="both"/>
              <w:rPr>
                <w:rFonts w:asciiTheme="minorHAnsi" w:hAnsiTheme="minorHAnsi"/>
                <w:lang w:eastAsia="en-GB"/>
              </w:rPr>
            </w:pPr>
            <w:r w:rsidRPr="7EA0DC90">
              <w:rPr>
                <w:rFonts w:asciiTheme="minorHAnsi" w:hAnsiTheme="minorHAnsi"/>
              </w:rPr>
              <w:t>This role emphasises fostering interdisciplinary collaboration,</w:t>
            </w:r>
            <w:r w:rsidR="2A603F6A" w:rsidRPr="7EA0DC90">
              <w:rPr>
                <w:rFonts w:asciiTheme="minorHAnsi" w:hAnsiTheme="minorHAnsi"/>
              </w:rPr>
              <w:t xml:space="preserve"> enhancing efficiency</w:t>
            </w:r>
            <w:r w:rsidRPr="7EA0DC90">
              <w:rPr>
                <w:rFonts w:asciiTheme="minorHAnsi" w:hAnsiTheme="minorHAnsi"/>
              </w:rPr>
              <w:t xml:space="preserve"> and </w:t>
            </w:r>
            <w:r w:rsidR="00F55316" w:rsidRPr="7EA0DC90">
              <w:rPr>
                <w:rFonts w:asciiTheme="minorHAnsi" w:hAnsiTheme="minorHAnsi"/>
              </w:rPr>
              <w:t>enabling athletes</w:t>
            </w:r>
            <w:r w:rsidRPr="7EA0DC90">
              <w:rPr>
                <w:rFonts w:asciiTheme="minorHAnsi" w:hAnsiTheme="minorHAnsi"/>
              </w:rPr>
              <w:t xml:space="preserve"> to achieve their full potential.</w:t>
            </w:r>
          </w:p>
          <w:p w14:paraId="68934AD7" w14:textId="1B59758D" w:rsidR="0079632D" w:rsidRPr="005C4293" w:rsidRDefault="003B4189" w:rsidP="0048412A">
            <w:pPr>
              <w:spacing w:line="276" w:lineRule="auto"/>
              <w:jc w:val="both"/>
              <w:rPr>
                <w:rFonts w:asciiTheme="minorHAnsi" w:hAnsiTheme="minorHAnsi"/>
              </w:rPr>
            </w:pPr>
            <w:r w:rsidRPr="003B4189">
              <w:rPr>
                <w:rFonts w:asciiTheme="minorHAnsi" w:hAnsiTheme="minorHAnsi"/>
              </w:rPr>
              <w:t>You will be able to provide a high level of support and challenge, collaborating with all those responsible for delivering performance environment support. You will communicate effectively, identify problems, and tackle them with a solutions-focused approach. Additionally, you will innovate and adapt with an understanding of the bigger picture.</w:t>
            </w:r>
          </w:p>
        </w:tc>
      </w:tr>
    </w:tbl>
    <w:p w14:paraId="3AC1F80F" w14:textId="77777777" w:rsidR="000C0EF3" w:rsidRPr="0072796A" w:rsidRDefault="000C0EF3" w:rsidP="0072796A">
      <w:pPr>
        <w:spacing w:line="276"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C0EF3" w:rsidRPr="0072796A" w14:paraId="0D00E64C" w14:textId="77777777" w:rsidTr="00451473">
        <w:tc>
          <w:tcPr>
            <w:tcW w:w="8522" w:type="dxa"/>
            <w:shd w:val="clear" w:color="auto" w:fill="A5C9EB" w:themeFill="text2" w:themeFillTint="40"/>
          </w:tcPr>
          <w:p w14:paraId="3E563A21" w14:textId="77777777" w:rsidR="000C0EF3" w:rsidRPr="0072796A" w:rsidRDefault="000C0EF3" w:rsidP="0072796A">
            <w:pPr>
              <w:spacing w:line="276" w:lineRule="auto"/>
              <w:rPr>
                <w:rFonts w:asciiTheme="minorHAnsi" w:hAnsiTheme="minorHAnsi" w:cs="Arial"/>
                <w:b/>
              </w:rPr>
            </w:pPr>
            <w:r w:rsidRPr="0072796A">
              <w:rPr>
                <w:rFonts w:asciiTheme="minorHAnsi" w:hAnsiTheme="minorHAnsi" w:cs="Arial"/>
                <w:b/>
              </w:rPr>
              <w:t xml:space="preserve">Source and nature of management provided </w:t>
            </w:r>
          </w:p>
        </w:tc>
      </w:tr>
      <w:tr w:rsidR="000C0EF3" w:rsidRPr="0072796A" w14:paraId="08CE8538" w14:textId="77777777" w:rsidTr="00C041F1">
        <w:tc>
          <w:tcPr>
            <w:tcW w:w="8522" w:type="dxa"/>
          </w:tcPr>
          <w:p w14:paraId="7EEA97CD" w14:textId="51FF56F9" w:rsidR="000C0EF3" w:rsidRPr="0072796A" w:rsidRDefault="00DB112A" w:rsidP="0072796A">
            <w:pPr>
              <w:spacing w:line="276" w:lineRule="auto"/>
              <w:rPr>
                <w:rFonts w:asciiTheme="minorHAnsi" w:hAnsiTheme="minorHAnsi" w:cs="Arial"/>
                <w:i/>
              </w:rPr>
            </w:pPr>
            <w:r w:rsidRPr="0072796A">
              <w:rPr>
                <w:rFonts w:asciiTheme="minorHAnsi" w:hAnsiTheme="minorHAnsi" w:cs="Arial"/>
              </w:rPr>
              <w:t xml:space="preserve">Performance </w:t>
            </w:r>
            <w:r w:rsidR="00DC35CE" w:rsidRPr="0072796A">
              <w:rPr>
                <w:rFonts w:asciiTheme="minorHAnsi" w:hAnsiTheme="minorHAnsi" w:cs="Arial"/>
              </w:rPr>
              <w:t>Services</w:t>
            </w:r>
            <w:r w:rsidR="000C0EF3" w:rsidRPr="0072796A">
              <w:rPr>
                <w:rFonts w:asciiTheme="minorHAnsi" w:hAnsiTheme="minorHAnsi" w:cs="Arial"/>
              </w:rPr>
              <w:t xml:space="preserve"> Manager</w:t>
            </w:r>
          </w:p>
        </w:tc>
      </w:tr>
    </w:tbl>
    <w:p w14:paraId="75D96A04" w14:textId="77777777" w:rsidR="000C0EF3" w:rsidRPr="0072796A" w:rsidRDefault="000C0EF3" w:rsidP="0072796A">
      <w:pPr>
        <w:spacing w:line="276"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C0EF3" w:rsidRPr="0072796A" w14:paraId="12FF8229" w14:textId="77777777" w:rsidTr="00451473">
        <w:tc>
          <w:tcPr>
            <w:tcW w:w="8522" w:type="dxa"/>
            <w:shd w:val="clear" w:color="auto" w:fill="A5C9EB" w:themeFill="text2" w:themeFillTint="40"/>
          </w:tcPr>
          <w:p w14:paraId="30C50FE5" w14:textId="77777777" w:rsidR="000C0EF3" w:rsidRPr="0072796A" w:rsidRDefault="000C0EF3" w:rsidP="0072796A">
            <w:pPr>
              <w:spacing w:line="276" w:lineRule="auto"/>
              <w:rPr>
                <w:rFonts w:asciiTheme="minorHAnsi" w:hAnsiTheme="minorHAnsi" w:cs="Arial"/>
                <w:b/>
              </w:rPr>
            </w:pPr>
            <w:r w:rsidRPr="0072796A">
              <w:rPr>
                <w:rFonts w:asciiTheme="minorHAnsi" w:hAnsiTheme="minorHAnsi" w:cs="Arial"/>
                <w:b/>
              </w:rPr>
              <w:t>Staff management responsibility</w:t>
            </w:r>
          </w:p>
        </w:tc>
      </w:tr>
      <w:tr w:rsidR="000C0EF3" w:rsidRPr="0072796A" w14:paraId="5EE375D5" w14:textId="77777777" w:rsidTr="00C041F1">
        <w:tc>
          <w:tcPr>
            <w:tcW w:w="8522" w:type="dxa"/>
          </w:tcPr>
          <w:p w14:paraId="3E550667" w14:textId="4BB86380" w:rsidR="000C0EF3" w:rsidRPr="005C4293" w:rsidRDefault="000C0EF3" w:rsidP="0072796A">
            <w:pPr>
              <w:spacing w:line="276" w:lineRule="auto"/>
              <w:rPr>
                <w:rFonts w:asciiTheme="minorHAnsi" w:hAnsiTheme="minorHAnsi" w:cs="Arial"/>
              </w:rPr>
            </w:pPr>
            <w:r w:rsidRPr="0072796A">
              <w:rPr>
                <w:rFonts w:asciiTheme="minorHAnsi" w:hAnsiTheme="minorHAnsi" w:cs="Arial"/>
              </w:rPr>
              <w:t>Line Management of</w:t>
            </w:r>
            <w:r w:rsidR="00DB112A" w:rsidRPr="0072796A">
              <w:rPr>
                <w:rFonts w:asciiTheme="minorHAnsi" w:hAnsiTheme="minorHAnsi" w:cs="Arial"/>
              </w:rPr>
              <w:t xml:space="preserve"> </w:t>
            </w:r>
            <w:r w:rsidR="00DC35CE" w:rsidRPr="0072796A">
              <w:rPr>
                <w:rFonts w:asciiTheme="minorHAnsi" w:hAnsiTheme="minorHAnsi" w:cs="Arial"/>
              </w:rPr>
              <w:t>four</w:t>
            </w:r>
            <w:r w:rsidRPr="0072796A">
              <w:rPr>
                <w:rFonts w:asciiTheme="minorHAnsi" w:hAnsiTheme="minorHAnsi" w:cs="Arial"/>
              </w:rPr>
              <w:t xml:space="preserve"> </w:t>
            </w:r>
            <w:r w:rsidR="007138C9">
              <w:rPr>
                <w:rFonts w:asciiTheme="minorHAnsi" w:hAnsiTheme="minorHAnsi" w:cs="Arial"/>
              </w:rPr>
              <w:t>p</w:t>
            </w:r>
            <w:r w:rsidR="00773D2A" w:rsidRPr="0072796A">
              <w:rPr>
                <w:rFonts w:asciiTheme="minorHAnsi" w:hAnsiTheme="minorHAnsi" w:cs="Arial"/>
              </w:rPr>
              <w:t>hysiotherapists</w:t>
            </w:r>
            <w:r w:rsidR="007138C9">
              <w:rPr>
                <w:rFonts w:asciiTheme="minorHAnsi" w:hAnsiTheme="minorHAnsi" w:cs="Arial"/>
              </w:rPr>
              <w:t xml:space="preserve"> and </w:t>
            </w:r>
            <w:r w:rsidR="007138C9" w:rsidRPr="007138C9">
              <w:rPr>
                <w:rFonts w:asciiTheme="minorHAnsi" w:hAnsiTheme="minorHAnsi" w:cs="Arial"/>
              </w:rPr>
              <w:t>three casual team members</w:t>
            </w:r>
          </w:p>
        </w:tc>
      </w:tr>
    </w:tbl>
    <w:p w14:paraId="572C531B" w14:textId="77777777" w:rsidR="000C0EF3" w:rsidRPr="0072796A" w:rsidRDefault="000C0EF3" w:rsidP="0072796A">
      <w:pPr>
        <w:spacing w:line="276"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C0EF3" w:rsidRPr="0072796A" w14:paraId="0A862C0A" w14:textId="77777777" w:rsidTr="00451473">
        <w:trPr>
          <w:trHeight w:val="255"/>
        </w:trPr>
        <w:tc>
          <w:tcPr>
            <w:tcW w:w="8522" w:type="dxa"/>
            <w:tcBorders>
              <w:bottom w:val="single" w:sz="4" w:space="0" w:color="auto"/>
            </w:tcBorders>
            <w:shd w:val="clear" w:color="auto" w:fill="A5C9EB" w:themeFill="text2" w:themeFillTint="40"/>
          </w:tcPr>
          <w:p w14:paraId="5A7D0DC5" w14:textId="77777777" w:rsidR="000C0EF3" w:rsidRPr="0072796A" w:rsidRDefault="000C0EF3" w:rsidP="0072796A">
            <w:pPr>
              <w:spacing w:line="276" w:lineRule="auto"/>
              <w:rPr>
                <w:rFonts w:asciiTheme="minorHAnsi" w:hAnsiTheme="minorHAnsi" w:cs="Arial"/>
                <w:b/>
              </w:rPr>
            </w:pPr>
            <w:r w:rsidRPr="0072796A">
              <w:rPr>
                <w:rFonts w:asciiTheme="minorHAnsi" w:hAnsiTheme="minorHAnsi" w:cs="Arial"/>
                <w:b/>
              </w:rPr>
              <w:t>Career and Professional Development Activities</w:t>
            </w:r>
          </w:p>
        </w:tc>
      </w:tr>
      <w:tr w:rsidR="000C0EF3" w:rsidRPr="0072796A" w14:paraId="753C7E47" w14:textId="77777777" w:rsidTr="006B35E8">
        <w:trPr>
          <w:trHeight w:val="795"/>
        </w:trPr>
        <w:tc>
          <w:tcPr>
            <w:tcW w:w="8522" w:type="dxa"/>
            <w:tcBorders>
              <w:bottom w:val="single" w:sz="4" w:space="0" w:color="auto"/>
            </w:tcBorders>
          </w:tcPr>
          <w:p w14:paraId="2BAF0AC2" w14:textId="39DEF9FF" w:rsidR="000C0EF3" w:rsidRPr="0079632D" w:rsidRDefault="00773D2A" w:rsidP="0079632D">
            <w:pPr>
              <w:spacing w:line="276" w:lineRule="auto"/>
              <w:jc w:val="both"/>
              <w:rPr>
                <w:rFonts w:asciiTheme="minorHAnsi" w:hAnsiTheme="minorHAnsi" w:cs="Arial"/>
              </w:rPr>
            </w:pPr>
            <w:r w:rsidRPr="0072796A">
              <w:rPr>
                <w:rFonts w:asciiTheme="minorHAnsi" w:hAnsiTheme="minorHAnsi" w:cs="Arial"/>
              </w:rPr>
              <w:t xml:space="preserve">You will be required to take an active role in the development of the physiotherapy teams CPD programme and the integrated CPD programme across the </w:t>
            </w:r>
            <w:r w:rsidR="00B36A3B" w:rsidRPr="0072796A">
              <w:rPr>
                <w:rFonts w:asciiTheme="minorHAnsi" w:hAnsiTheme="minorHAnsi" w:cs="Arial"/>
              </w:rPr>
              <w:t>Student Performance Sport</w:t>
            </w:r>
            <w:r w:rsidRPr="0072796A">
              <w:rPr>
                <w:rFonts w:asciiTheme="minorHAnsi" w:hAnsiTheme="minorHAnsi" w:cs="Arial"/>
              </w:rPr>
              <w:t xml:space="preserve"> (</w:t>
            </w:r>
            <w:r w:rsidR="00B36A3B" w:rsidRPr="0072796A">
              <w:rPr>
                <w:rFonts w:asciiTheme="minorHAnsi" w:hAnsiTheme="minorHAnsi" w:cs="Arial"/>
              </w:rPr>
              <w:t>SPS</w:t>
            </w:r>
            <w:r w:rsidRPr="0072796A">
              <w:rPr>
                <w:rFonts w:asciiTheme="minorHAnsi" w:hAnsiTheme="minorHAnsi" w:cs="Arial"/>
              </w:rPr>
              <w:t>) Team.</w:t>
            </w:r>
          </w:p>
        </w:tc>
      </w:tr>
    </w:tbl>
    <w:p w14:paraId="2CC566C6" w14:textId="77777777" w:rsidR="006B35E8" w:rsidRPr="0072796A" w:rsidRDefault="006B35E8" w:rsidP="0072796A">
      <w:pPr>
        <w:spacing w:line="276"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0C0EF3" w:rsidRPr="0072796A" w14:paraId="46833FCA" w14:textId="77777777" w:rsidTr="00451473">
        <w:tc>
          <w:tcPr>
            <w:tcW w:w="8522" w:type="dxa"/>
            <w:shd w:val="clear" w:color="auto" w:fill="A5C9EB" w:themeFill="text2" w:themeFillTint="40"/>
          </w:tcPr>
          <w:p w14:paraId="2C0492DF" w14:textId="77777777" w:rsidR="000C0EF3" w:rsidRPr="0072796A" w:rsidRDefault="000C0EF3" w:rsidP="0072796A">
            <w:pPr>
              <w:spacing w:line="276" w:lineRule="auto"/>
              <w:rPr>
                <w:rFonts w:asciiTheme="minorHAnsi" w:hAnsiTheme="minorHAnsi" w:cs="Arial"/>
                <w:b/>
              </w:rPr>
            </w:pPr>
            <w:r w:rsidRPr="0072796A">
              <w:rPr>
                <w:rFonts w:asciiTheme="minorHAnsi" w:hAnsiTheme="minorHAnsi" w:cs="Arial"/>
                <w:b/>
              </w:rPr>
              <w:t xml:space="preserve">Special conditions </w:t>
            </w:r>
          </w:p>
        </w:tc>
      </w:tr>
      <w:tr w:rsidR="000C0EF3" w:rsidRPr="0072796A" w14:paraId="4AB3BC3B" w14:textId="77777777" w:rsidTr="00C041F1">
        <w:tc>
          <w:tcPr>
            <w:tcW w:w="8522" w:type="dxa"/>
          </w:tcPr>
          <w:p w14:paraId="6B1B1D19" w14:textId="7BCE058E" w:rsidR="0002442C" w:rsidRPr="0072796A" w:rsidRDefault="0002442C" w:rsidP="0048412A">
            <w:pPr>
              <w:spacing w:line="276" w:lineRule="auto"/>
              <w:jc w:val="both"/>
              <w:rPr>
                <w:rFonts w:asciiTheme="minorHAnsi" w:hAnsiTheme="minorHAnsi" w:cs="Arial"/>
              </w:rPr>
            </w:pPr>
            <w:r w:rsidRPr="0072796A">
              <w:rPr>
                <w:rFonts w:asciiTheme="minorHAnsi" w:hAnsiTheme="minorHAnsi" w:cs="Arial"/>
              </w:rPr>
              <w:t xml:space="preserve">Working in University Performance Sport Programmes will require flexible working hours in line with sport/athlete training schedules. This </w:t>
            </w:r>
            <w:r w:rsidR="007138C9">
              <w:rPr>
                <w:rFonts w:asciiTheme="minorHAnsi" w:hAnsiTheme="minorHAnsi" w:cs="Arial"/>
              </w:rPr>
              <w:t xml:space="preserve">may </w:t>
            </w:r>
            <w:r w:rsidRPr="0072796A">
              <w:rPr>
                <w:rFonts w:asciiTheme="minorHAnsi" w:hAnsiTheme="minorHAnsi" w:cs="Arial"/>
              </w:rPr>
              <w:t xml:space="preserve">include early morning and evening work, and </w:t>
            </w:r>
            <w:r w:rsidR="007138C9">
              <w:rPr>
                <w:rFonts w:asciiTheme="minorHAnsi" w:hAnsiTheme="minorHAnsi" w:cs="Arial"/>
              </w:rPr>
              <w:t>on occasion</w:t>
            </w:r>
            <w:r w:rsidRPr="0072796A">
              <w:rPr>
                <w:rFonts w:asciiTheme="minorHAnsi" w:hAnsiTheme="minorHAnsi" w:cs="Arial"/>
              </w:rPr>
              <w:t xml:space="preserve">, weekend work. Annual leave is to be taken in line with </w:t>
            </w:r>
            <w:r w:rsidR="00075F0B" w:rsidRPr="0072796A">
              <w:rPr>
                <w:rFonts w:asciiTheme="minorHAnsi" w:hAnsiTheme="minorHAnsi" w:cs="Arial"/>
              </w:rPr>
              <w:t>university</w:t>
            </w:r>
            <w:r w:rsidRPr="0072796A">
              <w:rPr>
                <w:rFonts w:asciiTheme="minorHAnsi" w:hAnsiTheme="minorHAnsi" w:cs="Arial"/>
              </w:rPr>
              <w:t xml:space="preserve"> semester breaks.  </w:t>
            </w:r>
          </w:p>
          <w:p w14:paraId="2CB584C8" w14:textId="29B8138C" w:rsidR="000C0EF3" w:rsidRPr="005C4293" w:rsidRDefault="0002442C" w:rsidP="005C4293">
            <w:pPr>
              <w:spacing w:line="276" w:lineRule="auto"/>
              <w:jc w:val="both"/>
              <w:rPr>
                <w:rFonts w:asciiTheme="minorHAnsi" w:hAnsiTheme="minorHAnsi" w:cs="Arial"/>
              </w:rPr>
            </w:pPr>
            <w:r w:rsidRPr="0072796A">
              <w:rPr>
                <w:rFonts w:asciiTheme="minorHAnsi" w:hAnsiTheme="minorHAnsi" w:cs="Arial"/>
              </w:rPr>
              <w:t>You are required to remain ‘accredited’ as an UKAD Advisor (reaccrediting every two years) as a condition of employment.</w:t>
            </w:r>
          </w:p>
        </w:tc>
      </w:tr>
    </w:tbl>
    <w:p w14:paraId="1935C48E" w14:textId="6E9AE9A6" w:rsidR="68916AA0" w:rsidRDefault="68916AA0" w:rsidP="68916AA0">
      <w:pPr>
        <w:spacing w:line="276" w:lineRule="auto"/>
        <w:rPr>
          <w:rFonts w:asciiTheme="minorHAnsi" w:hAnsiTheme="minorHAnsi" w:cs="Arial"/>
          <w:b/>
          <w:bCs/>
        </w:rPr>
      </w:pPr>
    </w:p>
    <w:tbl>
      <w:tblPr>
        <w:tblStyle w:val="TableGrid1"/>
        <w:tblW w:w="0" w:type="auto"/>
        <w:tblLook w:val="04A0" w:firstRow="1" w:lastRow="0" w:firstColumn="1" w:lastColumn="0" w:noHBand="0" w:noVBand="1"/>
      </w:tblPr>
      <w:tblGrid>
        <w:gridCol w:w="2641"/>
        <w:gridCol w:w="5655"/>
      </w:tblGrid>
      <w:tr w:rsidR="00F55316" w:rsidRPr="003D3E49" w14:paraId="6F8B75C1" w14:textId="77777777" w:rsidTr="6E3F465E">
        <w:tc>
          <w:tcPr>
            <w:tcW w:w="0" w:type="auto"/>
            <w:shd w:val="clear" w:color="auto" w:fill="A5C9EB" w:themeFill="text2" w:themeFillTint="40"/>
            <w:hideMark/>
          </w:tcPr>
          <w:p w14:paraId="2126A783" w14:textId="77777777" w:rsidR="003D3E49" w:rsidRPr="003D3E49" w:rsidRDefault="003D3E49" w:rsidP="003D3E49">
            <w:pPr>
              <w:spacing w:line="276" w:lineRule="auto"/>
              <w:rPr>
                <w:rFonts w:asciiTheme="minorHAnsi" w:hAnsiTheme="minorHAnsi" w:cs="Arial"/>
                <w:b/>
                <w:bCs/>
              </w:rPr>
            </w:pPr>
            <w:r w:rsidRPr="003D3E49">
              <w:rPr>
                <w:rFonts w:asciiTheme="minorHAnsi" w:hAnsiTheme="minorHAnsi" w:cs="Arial"/>
                <w:b/>
                <w:bCs/>
              </w:rPr>
              <w:t>Duty/Responsibility</w:t>
            </w:r>
          </w:p>
        </w:tc>
        <w:tc>
          <w:tcPr>
            <w:tcW w:w="0" w:type="auto"/>
            <w:shd w:val="clear" w:color="auto" w:fill="A5C9EB" w:themeFill="text2" w:themeFillTint="40"/>
            <w:hideMark/>
          </w:tcPr>
          <w:p w14:paraId="62F5174B" w14:textId="64035C4E" w:rsidR="003D3E49" w:rsidRPr="003D3E49" w:rsidRDefault="003D3E49" w:rsidP="003D3E49">
            <w:pPr>
              <w:spacing w:line="276" w:lineRule="auto"/>
              <w:rPr>
                <w:rFonts w:asciiTheme="minorHAnsi" w:hAnsiTheme="minorHAnsi" w:cs="Arial"/>
                <w:b/>
                <w:bCs/>
              </w:rPr>
            </w:pPr>
            <w:r w:rsidRPr="003D3E49">
              <w:rPr>
                <w:rFonts w:asciiTheme="minorHAnsi" w:hAnsiTheme="minorHAnsi" w:cs="Arial"/>
                <w:b/>
                <w:bCs/>
              </w:rPr>
              <w:t>Description</w:t>
            </w:r>
          </w:p>
        </w:tc>
      </w:tr>
      <w:tr w:rsidR="00CB5F8F" w:rsidRPr="003D3E49" w14:paraId="26C7DFD7" w14:textId="77777777" w:rsidTr="6E3F465E">
        <w:tc>
          <w:tcPr>
            <w:tcW w:w="0" w:type="auto"/>
            <w:hideMark/>
          </w:tcPr>
          <w:p w14:paraId="54316153" w14:textId="77777777" w:rsidR="003D3E49" w:rsidRPr="003D3E49" w:rsidRDefault="003D3E49" w:rsidP="003D3E49">
            <w:pPr>
              <w:spacing w:line="276" w:lineRule="auto"/>
              <w:rPr>
                <w:rFonts w:asciiTheme="minorHAnsi" w:hAnsiTheme="minorHAnsi" w:cs="Arial"/>
                <w:b/>
                <w:bCs/>
              </w:rPr>
            </w:pPr>
            <w:r w:rsidRPr="003D3E49">
              <w:rPr>
                <w:rFonts w:asciiTheme="minorHAnsi" w:hAnsiTheme="minorHAnsi" w:cs="Arial"/>
                <w:b/>
                <w:bCs/>
              </w:rPr>
              <w:t>Leadership and Team Management</w:t>
            </w:r>
          </w:p>
        </w:tc>
        <w:tc>
          <w:tcPr>
            <w:tcW w:w="0" w:type="auto"/>
            <w:hideMark/>
          </w:tcPr>
          <w:p w14:paraId="056FA2DE" w14:textId="3E47FFAA" w:rsidR="003D3E49" w:rsidRPr="003D3E49" w:rsidRDefault="003D3E49" w:rsidP="0037408E">
            <w:pPr>
              <w:spacing w:line="276" w:lineRule="auto"/>
              <w:jc w:val="both"/>
              <w:rPr>
                <w:rFonts w:asciiTheme="minorHAnsi" w:hAnsiTheme="minorHAnsi" w:cs="Arial"/>
                <w:b/>
                <w:bCs/>
              </w:rPr>
            </w:pPr>
            <w:r w:rsidRPr="003D3E49">
              <w:rPr>
                <w:rFonts w:asciiTheme="minorHAnsi" w:hAnsiTheme="minorHAnsi" w:cs="Arial"/>
              </w:rPr>
              <w:t>Lead and oversee the Physiotherapy Team, ensuring the highest standards of service that drive athlete performance. Provide mentorship, challenge, and support to team members while fostering collaboration with other discipline leads</w:t>
            </w:r>
            <w:r w:rsidRPr="003D3E49">
              <w:rPr>
                <w:rFonts w:asciiTheme="minorHAnsi" w:hAnsiTheme="minorHAnsi" w:cs="Arial"/>
                <w:b/>
                <w:bCs/>
              </w:rPr>
              <w:t>.</w:t>
            </w:r>
          </w:p>
        </w:tc>
      </w:tr>
      <w:tr w:rsidR="00F55316" w:rsidRPr="003D3E49" w14:paraId="240EBF81" w14:textId="77777777" w:rsidTr="6E3F465E">
        <w:tc>
          <w:tcPr>
            <w:tcW w:w="0" w:type="auto"/>
          </w:tcPr>
          <w:p w14:paraId="5E170B1F" w14:textId="7EE858E9" w:rsidR="00CB5F8F" w:rsidRPr="003D3E49" w:rsidRDefault="00CB5F8F" w:rsidP="003D3E49">
            <w:pPr>
              <w:spacing w:line="276" w:lineRule="auto"/>
              <w:rPr>
                <w:rFonts w:asciiTheme="minorHAnsi" w:hAnsiTheme="minorHAnsi" w:cs="Arial"/>
                <w:b/>
                <w:bCs/>
              </w:rPr>
            </w:pPr>
            <w:r w:rsidRPr="00CB5F8F">
              <w:rPr>
                <w:rFonts w:asciiTheme="minorHAnsi" w:hAnsiTheme="minorHAnsi" w:cs="Arial"/>
                <w:b/>
                <w:bCs/>
              </w:rPr>
              <w:t>Interdisciplinary Collaboration</w:t>
            </w:r>
          </w:p>
        </w:tc>
        <w:tc>
          <w:tcPr>
            <w:tcW w:w="0" w:type="auto"/>
          </w:tcPr>
          <w:p w14:paraId="35128F43" w14:textId="647EA5C7" w:rsidR="00CB5F8F" w:rsidRPr="003D3E49" w:rsidRDefault="00CB5F8F" w:rsidP="0037408E">
            <w:pPr>
              <w:spacing w:line="276" w:lineRule="auto"/>
              <w:jc w:val="both"/>
              <w:rPr>
                <w:rFonts w:asciiTheme="minorHAnsi" w:hAnsiTheme="minorHAnsi" w:cs="Arial"/>
              </w:rPr>
            </w:pPr>
            <w:r w:rsidRPr="00CB5F8F">
              <w:rPr>
                <w:rFonts w:asciiTheme="minorHAnsi" w:hAnsiTheme="minorHAnsi" w:cs="Arial"/>
              </w:rPr>
              <w:t>Work proactively with interdisciplinary teams, sports coaches, and performance staff to ensure holistic athlete support and aligned service delivery.</w:t>
            </w:r>
          </w:p>
        </w:tc>
      </w:tr>
      <w:tr w:rsidR="00CB5F8F" w:rsidRPr="003D3E49" w14:paraId="402AAB55" w14:textId="77777777" w:rsidTr="6E3F465E">
        <w:tc>
          <w:tcPr>
            <w:tcW w:w="0" w:type="auto"/>
            <w:hideMark/>
          </w:tcPr>
          <w:p w14:paraId="5CE2EFA1" w14:textId="77777777" w:rsidR="003D3E49" w:rsidRPr="003D3E49" w:rsidRDefault="003D3E49" w:rsidP="003D3E49">
            <w:pPr>
              <w:spacing w:line="276" w:lineRule="auto"/>
              <w:rPr>
                <w:rFonts w:asciiTheme="minorHAnsi" w:hAnsiTheme="minorHAnsi" w:cs="Arial"/>
                <w:b/>
                <w:bCs/>
              </w:rPr>
            </w:pPr>
            <w:r w:rsidRPr="003D3E49">
              <w:rPr>
                <w:rFonts w:asciiTheme="minorHAnsi" w:hAnsiTheme="minorHAnsi" w:cs="Arial"/>
                <w:b/>
                <w:bCs/>
              </w:rPr>
              <w:t>Strategic Development</w:t>
            </w:r>
          </w:p>
        </w:tc>
        <w:tc>
          <w:tcPr>
            <w:tcW w:w="0" w:type="auto"/>
            <w:hideMark/>
          </w:tcPr>
          <w:p w14:paraId="090FD9FE" w14:textId="4BEBC92E" w:rsidR="003D3E49" w:rsidRPr="003D3E49" w:rsidRDefault="003D3E49" w:rsidP="0037408E">
            <w:pPr>
              <w:spacing w:line="276" w:lineRule="auto"/>
              <w:jc w:val="both"/>
              <w:rPr>
                <w:rFonts w:asciiTheme="minorHAnsi" w:hAnsiTheme="minorHAnsi" w:cs="Arial"/>
              </w:rPr>
            </w:pPr>
            <w:r w:rsidRPr="003D3E49">
              <w:rPr>
                <w:rFonts w:asciiTheme="minorHAnsi" w:hAnsiTheme="minorHAnsi" w:cs="Arial"/>
              </w:rPr>
              <w:t xml:space="preserve">Lead and contribute to the continuous </w:t>
            </w:r>
            <w:r w:rsidR="00CB5F8F">
              <w:rPr>
                <w:rFonts w:asciiTheme="minorHAnsi" w:hAnsiTheme="minorHAnsi" w:cs="Arial"/>
              </w:rPr>
              <w:t>development</w:t>
            </w:r>
            <w:r w:rsidRPr="003D3E49">
              <w:rPr>
                <w:rFonts w:asciiTheme="minorHAnsi" w:hAnsiTheme="minorHAnsi" w:cs="Arial"/>
              </w:rPr>
              <w:t xml:space="preserve"> of physiotherapy services, aligning with the overall strategy of </w:t>
            </w:r>
            <w:r w:rsidR="00CB5F8F">
              <w:rPr>
                <w:rFonts w:asciiTheme="minorHAnsi" w:hAnsiTheme="minorHAnsi" w:cs="Arial"/>
              </w:rPr>
              <w:t xml:space="preserve">student </w:t>
            </w:r>
            <w:r w:rsidRPr="003D3E49">
              <w:rPr>
                <w:rFonts w:asciiTheme="minorHAnsi" w:hAnsiTheme="minorHAnsi" w:cs="Arial"/>
              </w:rPr>
              <w:t>performance sport and working collaboratively with the Performance Services Manager</w:t>
            </w:r>
            <w:r w:rsidR="00CB5F8F">
              <w:rPr>
                <w:rFonts w:asciiTheme="minorHAnsi" w:hAnsiTheme="minorHAnsi" w:cs="Arial"/>
              </w:rPr>
              <w:t xml:space="preserve"> and </w:t>
            </w:r>
            <w:r w:rsidRPr="003D3E49">
              <w:rPr>
                <w:rFonts w:asciiTheme="minorHAnsi" w:hAnsiTheme="minorHAnsi" w:cs="Arial"/>
              </w:rPr>
              <w:t>Head of Student Performance</w:t>
            </w:r>
            <w:r w:rsidR="00CB5F8F">
              <w:rPr>
                <w:rFonts w:asciiTheme="minorHAnsi" w:hAnsiTheme="minorHAnsi" w:cs="Arial"/>
              </w:rPr>
              <w:t xml:space="preserve">. </w:t>
            </w:r>
          </w:p>
        </w:tc>
      </w:tr>
      <w:tr w:rsidR="00CB5F8F" w:rsidRPr="003D3E49" w14:paraId="7685E9A2" w14:textId="77777777" w:rsidTr="6E3F465E">
        <w:tc>
          <w:tcPr>
            <w:tcW w:w="0" w:type="auto"/>
            <w:hideMark/>
          </w:tcPr>
          <w:p w14:paraId="3FFBAF59" w14:textId="70528C27" w:rsidR="003D3E49" w:rsidRPr="003D3E49" w:rsidRDefault="38E8A027" w:rsidP="315EE0A6">
            <w:pPr>
              <w:spacing w:line="276" w:lineRule="auto"/>
              <w:rPr>
                <w:rFonts w:asciiTheme="minorHAnsi" w:hAnsiTheme="minorHAnsi" w:cs="Arial"/>
                <w:b/>
                <w:bCs/>
              </w:rPr>
            </w:pPr>
            <w:r w:rsidRPr="6E3F465E">
              <w:rPr>
                <w:rFonts w:asciiTheme="minorHAnsi" w:hAnsiTheme="minorHAnsi" w:cs="Arial"/>
                <w:b/>
                <w:bCs/>
              </w:rPr>
              <w:t xml:space="preserve">Bath Way </w:t>
            </w:r>
            <w:r w:rsidR="1E8EF7DC" w:rsidRPr="6E3F465E">
              <w:rPr>
                <w:rFonts w:asciiTheme="minorHAnsi" w:hAnsiTheme="minorHAnsi" w:cs="Arial"/>
                <w:b/>
                <w:bCs/>
              </w:rPr>
              <w:t>D</w:t>
            </w:r>
            <w:r w:rsidR="0CC8C971" w:rsidRPr="6E3F465E">
              <w:rPr>
                <w:rFonts w:asciiTheme="minorHAnsi" w:hAnsiTheme="minorHAnsi" w:cs="Arial"/>
                <w:b/>
                <w:bCs/>
              </w:rPr>
              <w:t>elivery</w:t>
            </w:r>
          </w:p>
        </w:tc>
        <w:tc>
          <w:tcPr>
            <w:tcW w:w="0" w:type="auto"/>
            <w:hideMark/>
          </w:tcPr>
          <w:p w14:paraId="3582D082" w14:textId="56A59A1D" w:rsidR="003D3E49" w:rsidRPr="003D3E49" w:rsidRDefault="6B4B02D0" w:rsidP="315EE0A6">
            <w:pPr>
              <w:spacing w:line="276" w:lineRule="auto"/>
              <w:jc w:val="both"/>
              <w:rPr>
                <w:rFonts w:asciiTheme="minorHAnsi" w:hAnsiTheme="minorHAnsi" w:cs="Arial"/>
              </w:rPr>
            </w:pPr>
            <w:r w:rsidRPr="315EE0A6">
              <w:rPr>
                <w:rFonts w:asciiTheme="minorHAnsi" w:hAnsiTheme="minorHAnsi" w:cs="Arial"/>
              </w:rPr>
              <w:t xml:space="preserve">Support and evolve the way we work together within the Bath Way </w:t>
            </w:r>
            <w:r w:rsidR="08C26D71" w:rsidRPr="315EE0A6">
              <w:rPr>
                <w:rFonts w:asciiTheme="minorHAnsi" w:hAnsiTheme="minorHAnsi" w:cs="Arial"/>
              </w:rPr>
              <w:t>framework</w:t>
            </w:r>
            <w:r w:rsidRPr="315EE0A6">
              <w:rPr>
                <w:rFonts w:asciiTheme="minorHAnsi" w:hAnsiTheme="minorHAnsi" w:cs="Arial"/>
              </w:rPr>
              <w:t>, focusing on being purpose driven, mastery focused, unlocki</w:t>
            </w:r>
            <w:r w:rsidR="5E1FA5D4" w:rsidRPr="315EE0A6">
              <w:rPr>
                <w:rFonts w:asciiTheme="minorHAnsi" w:hAnsiTheme="minorHAnsi" w:cs="Arial"/>
              </w:rPr>
              <w:t>ng the power of collaborations and</w:t>
            </w:r>
            <w:r w:rsidR="373FC24F" w:rsidRPr="315EE0A6">
              <w:rPr>
                <w:rFonts w:asciiTheme="minorHAnsi" w:hAnsiTheme="minorHAnsi" w:cs="Arial"/>
              </w:rPr>
              <w:t xml:space="preserve"> inspiring pride in the work we do.</w:t>
            </w:r>
          </w:p>
        </w:tc>
      </w:tr>
      <w:tr w:rsidR="00CB5F8F" w:rsidRPr="003D3E49" w14:paraId="23F4F92C" w14:textId="77777777" w:rsidTr="6E3F465E">
        <w:tc>
          <w:tcPr>
            <w:tcW w:w="0" w:type="auto"/>
            <w:hideMark/>
          </w:tcPr>
          <w:p w14:paraId="0A60E6F6" w14:textId="395A7219" w:rsidR="003D3E49" w:rsidRPr="003D3E49" w:rsidRDefault="0037408E" w:rsidP="6E3F465E">
            <w:pPr>
              <w:spacing w:line="276" w:lineRule="auto"/>
              <w:rPr>
                <w:rFonts w:asciiTheme="minorHAnsi" w:hAnsiTheme="minorHAnsi" w:cs="Arial"/>
                <w:b/>
                <w:bCs/>
              </w:rPr>
            </w:pPr>
            <w:r w:rsidRPr="6E3F465E">
              <w:rPr>
                <w:rFonts w:asciiTheme="minorHAnsi" w:hAnsiTheme="minorHAnsi" w:cs="Arial"/>
                <w:b/>
                <w:bCs/>
              </w:rPr>
              <w:t xml:space="preserve">Partnership </w:t>
            </w:r>
            <w:r w:rsidR="71D88781" w:rsidRPr="6E3F465E">
              <w:rPr>
                <w:rFonts w:asciiTheme="minorHAnsi" w:hAnsiTheme="minorHAnsi" w:cs="Arial"/>
                <w:b/>
                <w:bCs/>
              </w:rPr>
              <w:t>D</w:t>
            </w:r>
            <w:r w:rsidRPr="6E3F465E">
              <w:rPr>
                <w:rFonts w:asciiTheme="minorHAnsi" w:hAnsiTheme="minorHAnsi" w:cs="Arial"/>
                <w:b/>
                <w:bCs/>
              </w:rPr>
              <w:t xml:space="preserve">evelopment </w:t>
            </w:r>
          </w:p>
        </w:tc>
        <w:tc>
          <w:tcPr>
            <w:tcW w:w="0" w:type="auto"/>
            <w:hideMark/>
          </w:tcPr>
          <w:p w14:paraId="42892FA1" w14:textId="50AF1395" w:rsidR="003D3E49" w:rsidRPr="003D3E49" w:rsidRDefault="0037408E" w:rsidP="0037408E">
            <w:pPr>
              <w:spacing w:line="276" w:lineRule="auto"/>
              <w:jc w:val="both"/>
              <w:rPr>
                <w:rFonts w:asciiTheme="minorHAnsi" w:hAnsiTheme="minorHAnsi" w:cs="Arial"/>
              </w:rPr>
            </w:pPr>
            <w:r w:rsidRPr="0037408E">
              <w:rPr>
                <w:rFonts w:asciiTheme="minorHAnsi" w:hAnsiTheme="minorHAnsi" w:cs="Arial"/>
              </w:rPr>
              <w:t>Enhance partnerships with external organisations such as TASS and national governing bodies, while fostering cross-department collaborations with the Department for Health to advance physiotherapy services and drive research opportunities</w:t>
            </w:r>
          </w:p>
        </w:tc>
      </w:tr>
      <w:tr w:rsidR="00CB5F8F" w:rsidRPr="003D3E49" w14:paraId="716BD7B2" w14:textId="77777777" w:rsidTr="6E3F465E">
        <w:tc>
          <w:tcPr>
            <w:tcW w:w="0" w:type="auto"/>
            <w:hideMark/>
          </w:tcPr>
          <w:p w14:paraId="0807E3FB" w14:textId="6672638D" w:rsidR="00CB5F8F" w:rsidRPr="003D3E49" w:rsidRDefault="00CB5F8F" w:rsidP="003D3E49">
            <w:pPr>
              <w:spacing w:line="276" w:lineRule="auto"/>
              <w:rPr>
                <w:rFonts w:asciiTheme="minorHAnsi" w:hAnsiTheme="minorHAnsi" w:cs="Arial"/>
                <w:b/>
                <w:bCs/>
              </w:rPr>
            </w:pPr>
            <w:r w:rsidRPr="003D3E49">
              <w:rPr>
                <w:rFonts w:asciiTheme="minorHAnsi" w:hAnsiTheme="minorHAnsi" w:cs="Arial"/>
                <w:b/>
                <w:bCs/>
              </w:rPr>
              <w:t>Clinical Excellence</w:t>
            </w:r>
          </w:p>
        </w:tc>
        <w:tc>
          <w:tcPr>
            <w:tcW w:w="0" w:type="auto"/>
            <w:hideMark/>
          </w:tcPr>
          <w:p w14:paraId="31C1C33D" w14:textId="47445FC9" w:rsidR="00CB5F8F" w:rsidRPr="003D3E49" w:rsidRDefault="00CB5F8F" w:rsidP="0037408E">
            <w:pPr>
              <w:spacing w:line="276" w:lineRule="auto"/>
              <w:jc w:val="both"/>
              <w:rPr>
                <w:rFonts w:asciiTheme="minorHAnsi" w:hAnsiTheme="minorHAnsi" w:cs="Arial"/>
              </w:rPr>
            </w:pPr>
            <w:r w:rsidRPr="003D3E49">
              <w:rPr>
                <w:rFonts w:asciiTheme="minorHAnsi" w:hAnsiTheme="minorHAnsi" w:cs="Arial"/>
              </w:rPr>
              <w:t>Deliver world-class physiotherapy support through assessments, treatments, rehabilitation, and injury prevention strategies. Tailor rehabilitation programmes to athlete needs and monitor effectiveness for continuous improvement.</w:t>
            </w:r>
          </w:p>
        </w:tc>
      </w:tr>
      <w:tr w:rsidR="00CB5F8F" w:rsidRPr="003D3E49" w14:paraId="51716BA4" w14:textId="77777777" w:rsidTr="6E3F465E">
        <w:tc>
          <w:tcPr>
            <w:tcW w:w="0" w:type="auto"/>
            <w:hideMark/>
          </w:tcPr>
          <w:p w14:paraId="513EAE04" w14:textId="2CD29CEB" w:rsidR="00CB5F8F" w:rsidRPr="003D3E49" w:rsidRDefault="00CB5F8F" w:rsidP="003D3E49">
            <w:pPr>
              <w:spacing w:line="276" w:lineRule="auto"/>
              <w:rPr>
                <w:rFonts w:asciiTheme="minorHAnsi" w:hAnsiTheme="minorHAnsi" w:cs="Arial"/>
                <w:b/>
                <w:bCs/>
              </w:rPr>
            </w:pPr>
            <w:r w:rsidRPr="003D3E49">
              <w:rPr>
                <w:rFonts w:asciiTheme="minorHAnsi" w:hAnsiTheme="minorHAnsi" w:cs="Arial"/>
                <w:b/>
                <w:bCs/>
              </w:rPr>
              <w:t>Education and Knowledge Sharing</w:t>
            </w:r>
          </w:p>
        </w:tc>
        <w:tc>
          <w:tcPr>
            <w:tcW w:w="0" w:type="auto"/>
            <w:hideMark/>
          </w:tcPr>
          <w:p w14:paraId="6CA6AE16" w14:textId="3099924A" w:rsidR="00CB5F8F" w:rsidRPr="003D3E49" w:rsidRDefault="00CB5F8F" w:rsidP="0037408E">
            <w:pPr>
              <w:spacing w:line="276" w:lineRule="auto"/>
              <w:jc w:val="both"/>
              <w:rPr>
                <w:rFonts w:asciiTheme="minorHAnsi" w:hAnsiTheme="minorHAnsi" w:cs="Arial"/>
              </w:rPr>
            </w:pPr>
            <w:r w:rsidRPr="003D3E49">
              <w:rPr>
                <w:rFonts w:asciiTheme="minorHAnsi" w:hAnsiTheme="minorHAnsi" w:cs="Arial"/>
              </w:rPr>
              <w:t>Lead the delivery of athlete and coach education through engaging, evidence-based workshops, digital content, and practical sessions, empowering stakeholders with performance and injury-prevention strategies.</w:t>
            </w:r>
          </w:p>
        </w:tc>
      </w:tr>
      <w:tr w:rsidR="00CB5F8F" w:rsidRPr="003D3E49" w14:paraId="3E245D53" w14:textId="77777777" w:rsidTr="6E3F465E">
        <w:tc>
          <w:tcPr>
            <w:tcW w:w="0" w:type="auto"/>
            <w:hideMark/>
          </w:tcPr>
          <w:p w14:paraId="073B50EB" w14:textId="77C71DA7" w:rsidR="00CB5F8F" w:rsidRPr="003D3E49" w:rsidRDefault="00CB5F8F" w:rsidP="003D3E49">
            <w:pPr>
              <w:spacing w:line="276" w:lineRule="auto"/>
              <w:rPr>
                <w:rFonts w:asciiTheme="minorHAnsi" w:hAnsiTheme="minorHAnsi" w:cs="Arial"/>
                <w:b/>
                <w:bCs/>
              </w:rPr>
            </w:pPr>
            <w:r w:rsidRPr="003D3E49">
              <w:rPr>
                <w:rFonts w:asciiTheme="minorHAnsi" w:hAnsiTheme="minorHAnsi" w:cs="Arial"/>
                <w:b/>
                <w:bCs/>
              </w:rPr>
              <w:t>Continuous Development</w:t>
            </w:r>
          </w:p>
        </w:tc>
        <w:tc>
          <w:tcPr>
            <w:tcW w:w="0" w:type="auto"/>
            <w:hideMark/>
          </w:tcPr>
          <w:p w14:paraId="099BEEC9" w14:textId="4984C812" w:rsidR="00CB5F8F" w:rsidRPr="003D3E49" w:rsidRDefault="00CB5F8F" w:rsidP="0037408E">
            <w:pPr>
              <w:spacing w:line="276" w:lineRule="auto"/>
              <w:jc w:val="both"/>
              <w:rPr>
                <w:rFonts w:asciiTheme="minorHAnsi" w:hAnsiTheme="minorHAnsi" w:cs="Arial"/>
              </w:rPr>
            </w:pPr>
            <w:r w:rsidRPr="003D3E49">
              <w:rPr>
                <w:rFonts w:asciiTheme="minorHAnsi" w:hAnsiTheme="minorHAnsi" w:cs="Arial"/>
              </w:rPr>
              <w:t>Foster a culture of learning and development within the team by driving CPD initiatives, sharing best practices, and seeking opportunities for innovation.</w:t>
            </w:r>
          </w:p>
        </w:tc>
      </w:tr>
      <w:tr w:rsidR="00CB5F8F" w:rsidRPr="003D3E49" w14:paraId="2F11F673" w14:textId="77777777" w:rsidTr="6E3F465E">
        <w:tc>
          <w:tcPr>
            <w:tcW w:w="0" w:type="auto"/>
            <w:hideMark/>
          </w:tcPr>
          <w:p w14:paraId="141D1DDC" w14:textId="398BC6BA" w:rsidR="00CB5F8F" w:rsidRPr="003D3E49" w:rsidRDefault="00CB5F8F" w:rsidP="003D3E49">
            <w:pPr>
              <w:spacing w:line="276" w:lineRule="auto"/>
              <w:rPr>
                <w:rFonts w:asciiTheme="minorHAnsi" w:hAnsiTheme="minorHAnsi" w:cs="Arial"/>
                <w:b/>
                <w:bCs/>
              </w:rPr>
            </w:pPr>
            <w:r w:rsidRPr="003D3E49">
              <w:rPr>
                <w:rFonts w:asciiTheme="minorHAnsi" w:hAnsiTheme="minorHAnsi" w:cs="Arial"/>
                <w:b/>
                <w:bCs/>
              </w:rPr>
              <w:t>Ethical and Professional Conduct</w:t>
            </w:r>
          </w:p>
        </w:tc>
        <w:tc>
          <w:tcPr>
            <w:tcW w:w="0" w:type="auto"/>
            <w:hideMark/>
          </w:tcPr>
          <w:p w14:paraId="3C0F3932" w14:textId="1DB79F6A" w:rsidR="00CB5F8F" w:rsidRPr="003D3E49" w:rsidRDefault="00CB5F8F" w:rsidP="0037408E">
            <w:pPr>
              <w:spacing w:line="276" w:lineRule="auto"/>
              <w:jc w:val="both"/>
              <w:rPr>
                <w:rFonts w:asciiTheme="minorHAnsi" w:hAnsiTheme="minorHAnsi" w:cs="Arial"/>
              </w:rPr>
            </w:pPr>
            <w:r w:rsidRPr="003D3E49">
              <w:rPr>
                <w:rFonts w:asciiTheme="minorHAnsi" w:hAnsiTheme="minorHAnsi" w:cs="Arial"/>
              </w:rPr>
              <w:t>Uphold the highest standards of ethical practice, ensuring confidentiality, professionalism, and adherence to industry best practices in all aspects of service delivery.</w:t>
            </w:r>
          </w:p>
        </w:tc>
      </w:tr>
      <w:tr w:rsidR="00CB5F8F" w:rsidRPr="003D3E49" w14:paraId="3EC8F796" w14:textId="77777777" w:rsidTr="6E3F465E">
        <w:tc>
          <w:tcPr>
            <w:tcW w:w="0" w:type="auto"/>
            <w:hideMark/>
          </w:tcPr>
          <w:p w14:paraId="5F2877F6" w14:textId="3BF08E4F" w:rsidR="00CB5F8F" w:rsidRPr="003D3E49" w:rsidRDefault="00CB5F8F" w:rsidP="003D3E49">
            <w:pPr>
              <w:spacing w:line="276" w:lineRule="auto"/>
              <w:rPr>
                <w:rFonts w:asciiTheme="minorHAnsi" w:hAnsiTheme="minorHAnsi" w:cs="Arial"/>
                <w:b/>
                <w:bCs/>
              </w:rPr>
            </w:pPr>
            <w:r w:rsidRPr="003D3E49">
              <w:rPr>
                <w:rFonts w:asciiTheme="minorHAnsi" w:hAnsiTheme="minorHAnsi" w:cs="Arial"/>
                <w:b/>
                <w:bCs/>
              </w:rPr>
              <w:t>Policy Standardisation</w:t>
            </w:r>
          </w:p>
        </w:tc>
        <w:tc>
          <w:tcPr>
            <w:tcW w:w="0" w:type="auto"/>
            <w:hideMark/>
          </w:tcPr>
          <w:p w14:paraId="2E8EFE92" w14:textId="39BDB8FC" w:rsidR="00CB5F8F" w:rsidRPr="003D3E49" w:rsidRDefault="00CB5F8F" w:rsidP="0037408E">
            <w:pPr>
              <w:spacing w:line="276" w:lineRule="auto"/>
              <w:jc w:val="both"/>
              <w:rPr>
                <w:rFonts w:asciiTheme="minorHAnsi" w:hAnsiTheme="minorHAnsi" w:cs="Arial"/>
              </w:rPr>
            </w:pPr>
            <w:r w:rsidRPr="003D3E49">
              <w:rPr>
                <w:rFonts w:asciiTheme="minorHAnsi" w:hAnsiTheme="minorHAnsi" w:cs="Arial"/>
              </w:rPr>
              <w:t>Establish and maintain clear, evidence-based policies and procedures to ensure consistency, best practice, and efficiency across physiotherapy services.</w:t>
            </w:r>
          </w:p>
        </w:tc>
      </w:tr>
      <w:tr w:rsidR="00CB5F8F" w:rsidRPr="003D3E49" w14:paraId="45462EDA" w14:textId="77777777" w:rsidTr="6E3F465E">
        <w:tc>
          <w:tcPr>
            <w:tcW w:w="0" w:type="auto"/>
            <w:hideMark/>
          </w:tcPr>
          <w:p w14:paraId="3ECF1972" w14:textId="2CD6DCF1" w:rsidR="00CB5F8F" w:rsidRPr="003D3E49" w:rsidRDefault="00CB5F8F" w:rsidP="003D3E49">
            <w:pPr>
              <w:spacing w:line="276" w:lineRule="auto"/>
              <w:rPr>
                <w:rFonts w:asciiTheme="minorHAnsi" w:hAnsiTheme="minorHAnsi" w:cs="Arial"/>
                <w:b/>
                <w:bCs/>
              </w:rPr>
            </w:pPr>
            <w:r w:rsidRPr="003D3E49">
              <w:rPr>
                <w:rFonts w:asciiTheme="minorHAnsi" w:hAnsiTheme="minorHAnsi" w:cs="Arial"/>
                <w:b/>
                <w:bCs/>
              </w:rPr>
              <w:t>Data Management and Innovation</w:t>
            </w:r>
          </w:p>
        </w:tc>
        <w:tc>
          <w:tcPr>
            <w:tcW w:w="0" w:type="auto"/>
            <w:hideMark/>
          </w:tcPr>
          <w:p w14:paraId="2A101018" w14:textId="38D6AEB3" w:rsidR="00CB5F8F" w:rsidRPr="003D3E49" w:rsidRDefault="00CB5F8F" w:rsidP="0037408E">
            <w:pPr>
              <w:spacing w:line="276" w:lineRule="auto"/>
              <w:jc w:val="both"/>
              <w:rPr>
                <w:rFonts w:asciiTheme="minorHAnsi" w:hAnsiTheme="minorHAnsi" w:cs="Arial"/>
              </w:rPr>
            </w:pPr>
            <w:r w:rsidRPr="003D3E49">
              <w:rPr>
                <w:rFonts w:asciiTheme="minorHAnsi" w:hAnsiTheme="minorHAnsi" w:cs="Arial"/>
              </w:rPr>
              <w:t>Drive a data-led approach to physiotherapy by developing and optimising a database for injury surveillance, athlete profiling, and treatment tracking. Use insights to inform decision-making and improve service impact.</w:t>
            </w:r>
          </w:p>
        </w:tc>
      </w:tr>
      <w:tr w:rsidR="00CB5F8F" w:rsidRPr="003D3E49" w14:paraId="4102DB11" w14:textId="77777777" w:rsidTr="6E3F465E">
        <w:tc>
          <w:tcPr>
            <w:tcW w:w="0" w:type="auto"/>
            <w:hideMark/>
          </w:tcPr>
          <w:p w14:paraId="30803BA3" w14:textId="4D664D58" w:rsidR="00CB5F8F" w:rsidRPr="003D3E49" w:rsidRDefault="00CB5F8F" w:rsidP="003D3E49">
            <w:pPr>
              <w:spacing w:line="276" w:lineRule="auto"/>
              <w:rPr>
                <w:rFonts w:asciiTheme="minorHAnsi" w:hAnsiTheme="minorHAnsi" w:cs="Arial"/>
                <w:b/>
                <w:bCs/>
              </w:rPr>
            </w:pPr>
            <w:r w:rsidRPr="003D3E49">
              <w:rPr>
                <w:rFonts w:asciiTheme="minorHAnsi" w:hAnsiTheme="minorHAnsi" w:cs="Arial"/>
                <w:b/>
                <w:bCs/>
              </w:rPr>
              <w:t>Clinic Operations and Environment</w:t>
            </w:r>
          </w:p>
        </w:tc>
        <w:tc>
          <w:tcPr>
            <w:tcW w:w="0" w:type="auto"/>
            <w:hideMark/>
          </w:tcPr>
          <w:p w14:paraId="427C98E8" w14:textId="131C4E9A" w:rsidR="00CB5F8F" w:rsidRPr="003D3E49" w:rsidRDefault="00CB5F8F" w:rsidP="0037408E">
            <w:pPr>
              <w:spacing w:line="276" w:lineRule="auto"/>
              <w:jc w:val="both"/>
              <w:rPr>
                <w:rFonts w:asciiTheme="minorHAnsi" w:hAnsiTheme="minorHAnsi" w:cs="Arial"/>
              </w:rPr>
            </w:pPr>
            <w:r w:rsidRPr="003D3E49">
              <w:rPr>
                <w:rFonts w:asciiTheme="minorHAnsi" w:hAnsiTheme="minorHAnsi" w:cs="Arial"/>
              </w:rPr>
              <w:t>Maintain an environment that reflects high-performance sport, ensuring operational excellence, cleanliness, and a culture of accountability and high standards.</w:t>
            </w:r>
          </w:p>
        </w:tc>
      </w:tr>
      <w:tr w:rsidR="00CB5F8F" w:rsidRPr="003D3E49" w14:paraId="1BBD4F97" w14:textId="77777777" w:rsidTr="6E3F465E">
        <w:tc>
          <w:tcPr>
            <w:tcW w:w="0" w:type="auto"/>
            <w:hideMark/>
          </w:tcPr>
          <w:p w14:paraId="259AEC66" w14:textId="62750760" w:rsidR="00CB5F8F" w:rsidRPr="003D3E49" w:rsidRDefault="00CB5F8F" w:rsidP="003D3E49">
            <w:pPr>
              <w:spacing w:line="276" w:lineRule="auto"/>
              <w:rPr>
                <w:rFonts w:asciiTheme="minorHAnsi" w:hAnsiTheme="minorHAnsi" w:cs="Arial"/>
                <w:b/>
                <w:bCs/>
              </w:rPr>
            </w:pPr>
            <w:r w:rsidRPr="003D3E49">
              <w:rPr>
                <w:rFonts w:asciiTheme="minorHAnsi" w:hAnsiTheme="minorHAnsi" w:cs="Arial"/>
                <w:b/>
                <w:bCs/>
              </w:rPr>
              <w:t>Consumables Management</w:t>
            </w:r>
          </w:p>
        </w:tc>
        <w:tc>
          <w:tcPr>
            <w:tcW w:w="0" w:type="auto"/>
            <w:hideMark/>
          </w:tcPr>
          <w:p w14:paraId="436BDAFF" w14:textId="6DC5D4D8" w:rsidR="00CB5F8F" w:rsidRPr="003D3E49" w:rsidRDefault="00CB5F8F" w:rsidP="0037408E">
            <w:pPr>
              <w:spacing w:line="276" w:lineRule="auto"/>
              <w:jc w:val="both"/>
              <w:rPr>
                <w:rFonts w:asciiTheme="minorHAnsi" w:hAnsiTheme="minorHAnsi" w:cs="Arial"/>
              </w:rPr>
            </w:pPr>
            <w:r w:rsidRPr="003D3E49">
              <w:rPr>
                <w:rFonts w:asciiTheme="minorHAnsi" w:hAnsiTheme="minorHAnsi" w:cs="Arial"/>
              </w:rPr>
              <w:t>Ensure the physiotherapy clinic is well-equipped by overseeing stock management and procurement, optimising cost efficiency without compromising service quality</w:t>
            </w:r>
          </w:p>
        </w:tc>
      </w:tr>
    </w:tbl>
    <w:p w14:paraId="2FEA88E6" w14:textId="77777777" w:rsidR="00A70ADF" w:rsidRPr="0072796A" w:rsidRDefault="00A70ADF" w:rsidP="0072796A">
      <w:pPr>
        <w:spacing w:line="276" w:lineRule="auto"/>
        <w:rPr>
          <w:rFonts w:asciiTheme="minorHAnsi" w:hAnsiTheme="minorHAnsi" w:cs="Arial"/>
          <w:b/>
          <w:bCs/>
        </w:rPr>
      </w:pPr>
    </w:p>
    <w:p w14:paraId="160E6824" w14:textId="59BACDB2" w:rsidR="68916AA0" w:rsidRPr="003037EB" w:rsidRDefault="00977D5E" w:rsidP="68916AA0">
      <w:pPr>
        <w:pStyle w:val="NormalWeb"/>
        <w:spacing w:line="276" w:lineRule="auto"/>
        <w:rPr>
          <w:rStyle w:val="Strong"/>
          <w:rFonts w:asciiTheme="minorHAnsi" w:hAnsiTheme="minorHAnsi"/>
          <w:b w:val="0"/>
          <w:bCs w:val="0"/>
        </w:rPr>
      </w:pPr>
      <w:r w:rsidRPr="68916AA0">
        <w:rPr>
          <w:rStyle w:val="Strong"/>
          <w:rFonts w:asciiTheme="minorHAnsi" w:hAnsiTheme="minorHAnsi"/>
        </w:rPr>
        <w:t>Person Specification</w:t>
      </w:r>
    </w:p>
    <w:tbl>
      <w:tblPr>
        <w:tblStyle w:val="TableGrid1"/>
        <w:tblW w:w="8296" w:type="dxa"/>
        <w:tblLook w:val="04A0" w:firstRow="1" w:lastRow="0" w:firstColumn="1" w:lastColumn="0" w:noHBand="0" w:noVBand="1"/>
      </w:tblPr>
      <w:tblGrid>
        <w:gridCol w:w="5700"/>
        <w:gridCol w:w="1260"/>
        <w:gridCol w:w="1336"/>
      </w:tblGrid>
      <w:tr w:rsidR="0072796A" w:rsidRPr="0072796A" w14:paraId="4A9D8260" w14:textId="77777777" w:rsidTr="68916AA0">
        <w:tc>
          <w:tcPr>
            <w:tcW w:w="5700" w:type="dxa"/>
            <w:shd w:val="clear" w:color="auto" w:fill="A5C9EB" w:themeFill="text2" w:themeFillTint="40"/>
            <w:hideMark/>
          </w:tcPr>
          <w:p w14:paraId="76B0D8C4" w14:textId="3702E896" w:rsidR="0072796A" w:rsidRPr="00B137A2" w:rsidRDefault="0072796A" w:rsidP="0072796A">
            <w:pPr>
              <w:spacing w:line="276" w:lineRule="auto"/>
              <w:rPr>
                <w:rFonts w:asciiTheme="minorHAnsi" w:hAnsiTheme="minorHAnsi" w:cs="Arial"/>
                <w:b/>
                <w:bCs/>
              </w:rPr>
            </w:pPr>
            <w:r w:rsidRPr="00B137A2">
              <w:rPr>
                <w:rFonts w:asciiTheme="minorHAnsi" w:hAnsiTheme="minorHAnsi" w:cs="Arial"/>
                <w:b/>
                <w:bCs/>
              </w:rPr>
              <w:t>Requirement</w:t>
            </w:r>
          </w:p>
        </w:tc>
        <w:tc>
          <w:tcPr>
            <w:tcW w:w="1260" w:type="dxa"/>
            <w:shd w:val="clear" w:color="auto" w:fill="A5C9EB" w:themeFill="text2" w:themeFillTint="40"/>
            <w:hideMark/>
          </w:tcPr>
          <w:p w14:paraId="7978E078" w14:textId="77777777" w:rsidR="0072796A" w:rsidRPr="00B137A2" w:rsidRDefault="0072796A" w:rsidP="0072796A">
            <w:pPr>
              <w:spacing w:line="276" w:lineRule="auto"/>
              <w:rPr>
                <w:rFonts w:asciiTheme="minorHAnsi" w:hAnsiTheme="minorHAnsi" w:cs="Arial"/>
                <w:b/>
                <w:bCs/>
              </w:rPr>
            </w:pPr>
            <w:r w:rsidRPr="00B137A2">
              <w:rPr>
                <w:rFonts w:asciiTheme="minorHAnsi" w:hAnsiTheme="minorHAnsi" w:cs="Arial"/>
                <w:b/>
                <w:bCs/>
              </w:rPr>
              <w:t>Essential</w:t>
            </w:r>
          </w:p>
        </w:tc>
        <w:tc>
          <w:tcPr>
            <w:tcW w:w="1336" w:type="dxa"/>
            <w:shd w:val="clear" w:color="auto" w:fill="A5C9EB" w:themeFill="text2" w:themeFillTint="40"/>
            <w:hideMark/>
          </w:tcPr>
          <w:p w14:paraId="2D4852CE" w14:textId="77777777" w:rsidR="0072796A" w:rsidRPr="00B137A2" w:rsidRDefault="0072796A" w:rsidP="0072796A">
            <w:pPr>
              <w:spacing w:line="276" w:lineRule="auto"/>
              <w:rPr>
                <w:rFonts w:asciiTheme="minorHAnsi" w:hAnsiTheme="minorHAnsi" w:cs="Arial"/>
                <w:b/>
                <w:bCs/>
              </w:rPr>
            </w:pPr>
            <w:r w:rsidRPr="00B137A2">
              <w:rPr>
                <w:rFonts w:asciiTheme="minorHAnsi" w:hAnsiTheme="minorHAnsi" w:cs="Arial"/>
                <w:b/>
                <w:bCs/>
              </w:rPr>
              <w:t>Desirable</w:t>
            </w:r>
          </w:p>
        </w:tc>
      </w:tr>
      <w:tr w:rsidR="0072796A" w:rsidRPr="0072796A" w14:paraId="3A21EF8A" w14:textId="77777777" w:rsidTr="68916AA0">
        <w:tc>
          <w:tcPr>
            <w:tcW w:w="8296" w:type="dxa"/>
            <w:gridSpan w:val="3"/>
            <w:shd w:val="clear" w:color="auto" w:fill="E8E8E8" w:themeFill="background2"/>
            <w:hideMark/>
          </w:tcPr>
          <w:p w14:paraId="341C3B76" w14:textId="47AB57E3" w:rsidR="0072796A" w:rsidRPr="00B137A2" w:rsidRDefault="0072796A" w:rsidP="0030786C">
            <w:pPr>
              <w:spacing w:line="276" w:lineRule="auto"/>
              <w:rPr>
                <w:rFonts w:asciiTheme="minorHAnsi" w:hAnsiTheme="minorHAnsi" w:cs="Arial"/>
              </w:rPr>
            </w:pPr>
            <w:r w:rsidRPr="00B137A2">
              <w:rPr>
                <w:rFonts w:asciiTheme="minorHAnsi" w:hAnsiTheme="minorHAnsi" w:cs="Arial"/>
                <w:b/>
                <w:bCs/>
              </w:rPr>
              <w:t>Qualifications</w:t>
            </w:r>
          </w:p>
        </w:tc>
      </w:tr>
      <w:tr w:rsidR="0072796A" w:rsidRPr="0072796A" w14:paraId="1F3596A4" w14:textId="77777777" w:rsidTr="68916AA0">
        <w:tc>
          <w:tcPr>
            <w:tcW w:w="5700" w:type="dxa"/>
            <w:hideMark/>
          </w:tcPr>
          <w:p w14:paraId="737094E7"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A degree (or equivalent) in Physiotherapy.</w:t>
            </w:r>
          </w:p>
        </w:tc>
        <w:tc>
          <w:tcPr>
            <w:tcW w:w="1260" w:type="dxa"/>
            <w:hideMark/>
          </w:tcPr>
          <w:p w14:paraId="410D5409"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375DA953" w14:textId="77777777" w:rsidR="0072796A" w:rsidRPr="00B137A2" w:rsidRDefault="0072796A" w:rsidP="0072796A">
            <w:pPr>
              <w:spacing w:line="276" w:lineRule="auto"/>
              <w:rPr>
                <w:rFonts w:asciiTheme="minorHAnsi" w:hAnsiTheme="minorHAnsi" w:cs="Arial"/>
              </w:rPr>
            </w:pPr>
          </w:p>
        </w:tc>
      </w:tr>
      <w:tr w:rsidR="0072796A" w:rsidRPr="0072796A" w14:paraId="33656D6E" w14:textId="77777777" w:rsidTr="68916AA0">
        <w:tc>
          <w:tcPr>
            <w:tcW w:w="5700" w:type="dxa"/>
            <w:hideMark/>
          </w:tcPr>
          <w:p w14:paraId="7F4A09D6"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Membership of the Chartered Society of Physiotherapy (MCSP) and HCPC.</w:t>
            </w:r>
          </w:p>
        </w:tc>
        <w:tc>
          <w:tcPr>
            <w:tcW w:w="1260" w:type="dxa"/>
            <w:hideMark/>
          </w:tcPr>
          <w:p w14:paraId="566844A9"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791EF337" w14:textId="77777777" w:rsidR="0072796A" w:rsidRPr="00B137A2" w:rsidRDefault="0072796A" w:rsidP="0072796A">
            <w:pPr>
              <w:spacing w:line="276" w:lineRule="auto"/>
              <w:rPr>
                <w:rFonts w:asciiTheme="minorHAnsi" w:hAnsiTheme="minorHAnsi" w:cs="Arial"/>
              </w:rPr>
            </w:pPr>
          </w:p>
        </w:tc>
      </w:tr>
      <w:tr w:rsidR="0072796A" w:rsidRPr="0072796A" w14:paraId="5BB99AE9" w14:textId="77777777" w:rsidTr="68916AA0">
        <w:tc>
          <w:tcPr>
            <w:tcW w:w="5700" w:type="dxa"/>
            <w:hideMark/>
          </w:tcPr>
          <w:p w14:paraId="5FC3722D"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Current First Aid or Basic Life Support Qualification.</w:t>
            </w:r>
          </w:p>
        </w:tc>
        <w:tc>
          <w:tcPr>
            <w:tcW w:w="1260" w:type="dxa"/>
            <w:hideMark/>
          </w:tcPr>
          <w:p w14:paraId="68001105"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6599E380" w14:textId="77777777" w:rsidR="0072796A" w:rsidRPr="00B137A2" w:rsidRDefault="0072796A" w:rsidP="0072796A">
            <w:pPr>
              <w:spacing w:line="276" w:lineRule="auto"/>
              <w:rPr>
                <w:rFonts w:asciiTheme="minorHAnsi" w:hAnsiTheme="minorHAnsi" w:cs="Arial"/>
              </w:rPr>
            </w:pPr>
          </w:p>
        </w:tc>
      </w:tr>
      <w:tr w:rsidR="0072796A" w:rsidRPr="0072796A" w14:paraId="27035403" w14:textId="77777777" w:rsidTr="68916AA0">
        <w:tc>
          <w:tcPr>
            <w:tcW w:w="5700" w:type="dxa"/>
            <w:hideMark/>
          </w:tcPr>
          <w:p w14:paraId="079DFAF3"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Current Sports Trauma/Pitch-side Qualification (ACPSEM recognised).</w:t>
            </w:r>
          </w:p>
        </w:tc>
        <w:tc>
          <w:tcPr>
            <w:tcW w:w="1260" w:type="dxa"/>
            <w:hideMark/>
          </w:tcPr>
          <w:p w14:paraId="52B0FAFE"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6A99BD62" w14:textId="77777777" w:rsidR="0072796A" w:rsidRPr="00B137A2" w:rsidRDefault="0072796A" w:rsidP="0072796A">
            <w:pPr>
              <w:spacing w:line="276" w:lineRule="auto"/>
              <w:rPr>
                <w:rFonts w:asciiTheme="minorHAnsi" w:hAnsiTheme="minorHAnsi" w:cs="Arial"/>
              </w:rPr>
            </w:pPr>
          </w:p>
        </w:tc>
      </w:tr>
      <w:tr w:rsidR="0072796A" w:rsidRPr="0072796A" w14:paraId="011FB9B5" w14:textId="77777777" w:rsidTr="68916AA0">
        <w:tc>
          <w:tcPr>
            <w:tcW w:w="5700" w:type="dxa"/>
            <w:hideMark/>
          </w:tcPr>
          <w:p w14:paraId="261CE39E" w14:textId="10EA2333" w:rsidR="0072796A" w:rsidRPr="00B137A2" w:rsidRDefault="0072796A" w:rsidP="0072796A">
            <w:pPr>
              <w:spacing w:line="276" w:lineRule="auto"/>
              <w:rPr>
                <w:rFonts w:asciiTheme="minorHAnsi" w:hAnsiTheme="minorHAnsi" w:cs="Arial"/>
              </w:rPr>
            </w:pPr>
            <w:r w:rsidRPr="00B137A2">
              <w:rPr>
                <w:rFonts w:asciiTheme="minorHAnsi" w:hAnsiTheme="minorHAnsi" w:cs="Arial"/>
              </w:rPr>
              <w:t>Post-graduate qualification (</w:t>
            </w:r>
            <w:r w:rsidR="007138C9">
              <w:rPr>
                <w:rFonts w:asciiTheme="minorHAnsi" w:hAnsiTheme="minorHAnsi" w:cs="Arial"/>
              </w:rPr>
              <w:t xml:space="preserve">at </w:t>
            </w:r>
            <w:r w:rsidRPr="00B137A2">
              <w:rPr>
                <w:rFonts w:asciiTheme="minorHAnsi" w:hAnsiTheme="minorHAnsi" w:cs="Arial"/>
              </w:rPr>
              <w:t>M</w:t>
            </w:r>
            <w:r w:rsidR="007138C9">
              <w:rPr>
                <w:rFonts w:asciiTheme="minorHAnsi" w:hAnsiTheme="minorHAnsi" w:cs="Arial"/>
              </w:rPr>
              <w:t>Sc</w:t>
            </w:r>
            <w:r w:rsidRPr="00B137A2">
              <w:rPr>
                <w:rFonts w:asciiTheme="minorHAnsi" w:hAnsiTheme="minorHAnsi" w:cs="Arial"/>
              </w:rPr>
              <w:t xml:space="preserve"> level) </w:t>
            </w:r>
            <w:r w:rsidR="007138C9">
              <w:rPr>
                <w:rFonts w:asciiTheme="minorHAnsi" w:hAnsiTheme="minorHAnsi" w:cs="Arial"/>
              </w:rPr>
              <w:t xml:space="preserve">or working towards achieving, </w:t>
            </w:r>
            <w:r w:rsidRPr="00B137A2">
              <w:rPr>
                <w:rFonts w:asciiTheme="minorHAnsi" w:hAnsiTheme="minorHAnsi" w:cs="Arial"/>
              </w:rPr>
              <w:t>in relevant field.</w:t>
            </w:r>
          </w:p>
        </w:tc>
        <w:tc>
          <w:tcPr>
            <w:tcW w:w="1260" w:type="dxa"/>
            <w:hideMark/>
          </w:tcPr>
          <w:p w14:paraId="3D54DAA6" w14:textId="4914EA20" w:rsidR="0072796A" w:rsidRPr="00B137A2" w:rsidRDefault="007138C9" w:rsidP="0072796A">
            <w:pPr>
              <w:spacing w:line="276" w:lineRule="auto"/>
              <w:rPr>
                <w:rFonts w:asciiTheme="minorHAnsi" w:hAnsiTheme="minorHAnsi" w:cs="Arial"/>
              </w:rPr>
            </w:pPr>
            <w:r>
              <w:rPr>
                <w:rFonts w:asciiTheme="minorHAnsi" w:hAnsiTheme="minorHAnsi" w:cs="Arial"/>
              </w:rPr>
              <w:t>Yes</w:t>
            </w:r>
          </w:p>
        </w:tc>
        <w:tc>
          <w:tcPr>
            <w:tcW w:w="1336" w:type="dxa"/>
            <w:hideMark/>
          </w:tcPr>
          <w:p w14:paraId="7B54D942" w14:textId="2E5912DE" w:rsidR="0072796A" w:rsidRPr="00B137A2" w:rsidRDefault="0072796A" w:rsidP="0072796A">
            <w:pPr>
              <w:spacing w:line="276" w:lineRule="auto"/>
              <w:rPr>
                <w:rFonts w:asciiTheme="minorHAnsi" w:hAnsiTheme="minorHAnsi" w:cs="Arial"/>
              </w:rPr>
            </w:pPr>
          </w:p>
        </w:tc>
      </w:tr>
      <w:tr w:rsidR="0072796A" w:rsidRPr="0072796A" w14:paraId="2F1EF8F2" w14:textId="77777777" w:rsidTr="68916AA0">
        <w:tc>
          <w:tcPr>
            <w:tcW w:w="5700" w:type="dxa"/>
            <w:hideMark/>
          </w:tcPr>
          <w:p w14:paraId="36B88CF8"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Bronze/Silver/Gold ACPSEM Accreditation.</w:t>
            </w:r>
          </w:p>
        </w:tc>
        <w:tc>
          <w:tcPr>
            <w:tcW w:w="1260" w:type="dxa"/>
            <w:hideMark/>
          </w:tcPr>
          <w:p w14:paraId="6104DA29" w14:textId="77777777" w:rsidR="0072796A" w:rsidRPr="00B137A2" w:rsidRDefault="0072796A" w:rsidP="0072796A">
            <w:pPr>
              <w:spacing w:line="276" w:lineRule="auto"/>
              <w:rPr>
                <w:rFonts w:asciiTheme="minorHAnsi" w:hAnsiTheme="minorHAnsi" w:cs="Arial"/>
              </w:rPr>
            </w:pPr>
          </w:p>
        </w:tc>
        <w:tc>
          <w:tcPr>
            <w:tcW w:w="1336" w:type="dxa"/>
            <w:hideMark/>
          </w:tcPr>
          <w:p w14:paraId="12324F75"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r>
      <w:tr w:rsidR="0072796A" w:rsidRPr="0072796A" w14:paraId="7B3A49EE" w14:textId="77777777" w:rsidTr="68916AA0">
        <w:tc>
          <w:tcPr>
            <w:tcW w:w="8296" w:type="dxa"/>
            <w:gridSpan w:val="3"/>
            <w:shd w:val="clear" w:color="auto" w:fill="E8E8E8" w:themeFill="background2"/>
            <w:hideMark/>
          </w:tcPr>
          <w:p w14:paraId="612C4AB1" w14:textId="2DEC65A7" w:rsidR="0072796A" w:rsidRPr="00B137A2" w:rsidRDefault="0072796A" w:rsidP="00D40122">
            <w:pPr>
              <w:spacing w:line="276" w:lineRule="auto"/>
              <w:rPr>
                <w:rFonts w:asciiTheme="minorHAnsi" w:hAnsiTheme="minorHAnsi" w:cs="Arial"/>
              </w:rPr>
            </w:pPr>
            <w:r w:rsidRPr="00B137A2">
              <w:rPr>
                <w:rFonts w:asciiTheme="minorHAnsi" w:hAnsiTheme="minorHAnsi" w:cs="Arial"/>
                <w:b/>
                <w:bCs/>
              </w:rPr>
              <w:t>Experience &amp; Knowledge</w:t>
            </w:r>
          </w:p>
        </w:tc>
      </w:tr>
      <w:tr w:rsidR="0072796A" w:rsidRPr="0072796A" w14:paraId="437F2EC0" w14:textId="77777777" w:rsidTr="68916AA0">
        <w:tc>
          <w:tcPr>
            <w:tcW w:w="5700" w:type="dxa"/>
            <w:hideMark/>
          </w:tcPr>
          <w:p w14:paraId="72DE13EA" w14:textId="2CA112F0" w:rsidR="0072796A" w:rsidRPr="00B137A2" w:rsidRDefault="00D67FDB" w:rsidP="7EA0DC90">
            <w:pPr>
              <w:spacing w:line="276" w:lineRule="auto"/>
              <w:rPr>
                <w:rFonts w:asciiTheme="minorHAnsi" w:hAnsiTheme="minorHAnsi" w:cs="Arial"/>
              </w:rPr>
            </w:pPr>
            <w:r>
              <w:rPr>
                <w:rFonts w:asciiTheme="minorHAnsi" w:hAnsiTheme="minorHAnsi" w:cs="Arial"/>
              </w:rPr>
              <w:t xml:space="preserve">Extensive </w:t>
            </w:r>
            <w:r w:rsidRPr="7EA0DC90">
              <w:rPr>
                <w:rFonts w:asciiTheme="minorHAnsi" w:hAnsiTheme="minorHAnsi" w:cs="Arial"/>
              </w:rPr>
              <w:t>experience</w:t>
            </w:r>
            <w:r w:rsidR="53986A07" w:rsidRPr="7EA0DC90">
              <w:rPr>
                <w:rFonts w:asciiTheme="minorHAnsi" w:hAnsiTheme="minorHAnsi" w:cs="Arial"/>
              </w:rPr>
              <w:t xml:space="preserve"> as a practising</w:t>
            </w:r>
            <w:r w:rsidR="007138C9">
              <w:rPr>
                <w:rFonts w:asciiTheme="minorHAnsi" w:hAnsiTheme="minorHAnsi" w:cs="Arial"/>
              </w:rPr>
              <w:t xml:space="preserve"> musculoskeletal</w:t>
            </w:r>
            <w:r w:rsidR="53986A07" w:rsidRPr="7EA0DC90">
              <w:rPr>
                <w:rFonts w:asciiTheme="minorHAnsi" w:hAnsiTheme="minorHAnsi" w:cs="Arial"/>
              </w:rPr>
              <w:t xml:space="preserve"> Chartered Physiotherapist.</w:t>
            </w:r>
          </w:p>
        </w:tc>
        <w:tc>
          <w:tcPr>
            <w:tcW w:w="1260" w:type="dxa"/>
            <w:hideMark/>
          </w:tcPr>
          <w:p w14:paraId="4CAEFB22"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6FE51C64" w14:textId="77777777" w:rsidR="0072796A" w:rsidRPr="00B137A2" w:rsidRDefault="0072796A" w:rsidP="0072796A">
            <w:pPr>
              <w:spacing w:line="276" w:lineRule="auto"/>
              <w:rPr>
                <w:rFonts w:asciiTheme="minorHAnsi" w:hAnsiTheme="minorHAnsi" w:cs="Arial"/>
              </w:rPr>
            </w:pPr>
          </w:p>
        </w:tc>
      </w:tr>
      <w:tr w:rsidR="0072796A" w:rsidRPr="0072796A" w14:paraId="58698718" w14:textId="77777777" w:rsidTr="68916AA0">
        <w:tc>
          <w:tcPr>
            <w:tcW w:w="5700" w:type="dxa"/>
            <w:hideMark/>
          </w:tcPr>
          <w:p w14:paraId="5BE9DC52" w14:textId="659617FB" w:rsidR="0072796A" w:rsidRPr="00B137A2" w:rsidRDefault="00D67FDB" w:rsidP="0072796A">
            <w:pPr>
              <w:spacing w:line="276" w:lineRule="auto"/>
              <w:rPr>
                <w:rFonts w:asciiTheme="minorHAnsi" w:hAnsiTheme="minorHAnsi" w:cs="Arial"/>
              </w:rPr>
            </w:pPr>
            <w:r>
              <w:rPr>
                <w:rFonts w:asciiTheme="minorHAnsi" w:hAnsiTheme="minorHAnsi" w:cs="Arial"/>
              </w:rPr>
              <w:t>Extensive</w:t>
            </w:r>
            <w:r w:rsidR="003B4189">
              <w:rPr>
                <w:rFonts w:asciiTheme="minorHAnsi" w:hAnsiTheme="minorHAnsi" w:cs="Arial"/>
              </w:rPr>
              <w:t xml:space="preserve"> </w:t>
            </w:r>
            <w:r w:rsidR="003B4189" w:rsidRPr="00B137A2">
              <w:rPr>
                <w:rFonts w:asciiTheme="minorHAnsi" w:hAnsiTheme="minorHAnsi" w:cs="Arial"/>
              </w:rPr>
              <w:t>experience</w:t>
            </w:r>
            <w:r w:rsidR="0072796A" w:rsidRPr="00B137A2">
              <w:rPr>
                <w:rFonts w:asciiTheme="minorHAnsi" w:hAnsiTheme="minorHAnsi" w:cs="Arial"/>
              </w:rPr>
              <w:t xml:space="preserve"> in Sports Physiotherapy with various athletes</w:t>
            </w:r>
            <w:r w:rsidR="007138C9">
              <w:rPr>
                <w:rFonts w:asciiTheme="minorHAnsi" w:hAnsiTheme="minorHAnsi" w:cs="Arial"/>
              </w:rPr>
              <w:t xml:space="preserve"> and settings</w:t>
            </w:r>
            <w:r w:rsidR="0072796A" w:rsidRPr="00B137A2">
              <w:rPr>
                <w:rFonts w:asciiTheme="minorHAnsi" w:hAnsiTheme="minorHAnsi" w:cs="Arial"/>
              </w:rPr>
              <w:t>.</w:t>
            </w:r>
          </w:p>
        </w:tc>
        <w:tc>
          <w:tcPr>
            <w:tcW w:w="1260" w:type="dxa"/>
            <w:hideMark/>
          </w:tcPr>
          <w:p w14:paraId="35B61ADF"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26319D3A" w14:textId="77777777" w:rsidR="0072796A" w:rsidRPr="00B137A2" w:rsidRDefault="0072796A" w:rsidP="0072796A">
            <w:pPr>
              <w:spacing w:line="276" w:lineRule="auto"/>
              <w:rPr>
                <w:rFonts w:asciiTheme="minorHAnsi" w:hAnsiTheme="minorHAnsi" w:cs="Arial"/>
              </w:rPr>
            </w:pPr>
          </w:p>
        </w:tc>
      </w:tr>
      <w:tr w:rsidR="007138C9" w:rsidRPr="0072796A" w14:paraId="010A4DA4" w14:textId="77777777" w:rsidTr="68916AA0">
        <w:tc>
          <w:tcPr>
            <w:tcW w:w="5700" w:type="dxa"/>
          </w:tcPr>
          <w:p w14:paraId="5ADFA1BB" w14:textId="1EAFB0C4" w:rsidR="007138C9" w:rsidRPr="00B137A2" w:rsidRDefault="007138C9" w:rsidP="0072796A">
            <w:pPr>
              <w:spacing w:line="276" w:lineRule="auto"/>
              <w:rPr>
                <w:rFonts w:asciiTheme="minorHAnsi" w:hAnsiTheme="minorHAnsi" w:cs="Arial"/>
              </w:rPr>
            </w:pPr>
            <w:r w:rsidRPr="007138C9">
              <w:rPr>
                <w:rFonts w:asciiTheme="minorHAnsi" w:hAnsiTheme="minorHAnsi" w:cs="Arial"/>
              </w:rPr>
              <w:t>Understanding and knowledge of safeguarding practices associated with the child and young adult athlete </w:t>
            </w:r>
          </w:p>
        </w:tc>
        <w:tc>
          <w:tcPr>
            <w:tcW w:w="1260" w:type="dxa"/>
          </w:tcPr>
          <w:p w14:paraId="504C6996" w14:textId="72FB1C88" w:rsidR="007138C9" w:rsidRPr="00B137A2" w:rsidRDefault="007138C9" w:rsidP="0072796A">
            <w:pPr>
              <w:spacing w:line="276" w:lineRule="auto"/>
              <w:rPr>
                <w:rFonts w:asciiTheme="minorHAnsi" w:hAnsiTheme="minorHAnsi" w:cs="Arial"/>
              </w:rPr>
            </w:pPr>
            <w:r>
              <w:rPr>
                <w:rFonts w:asciiTheme="minorHAnsi" w:hAnsiTheme="minorHAnsi" w:cs="Arial"/>
              </w:rPr>
              <w:t>Yes</w:t>
            </w:r>
          </w:p>
        </w:tc>
        <w:tc>
          <w:tcPr>
            <w:tcW w:w="1336" w:type="dxa"/>
          </w:tcPr>
          <w:p w14:paraId="1E7B737D" w14:textId="77777777" w:rsidR="007138C9" w:rsidRPr="00B137A2" w:rsidRDefault="007138C9" w:rsidP="0072796A">
            <w:pPr>
              <w:spacing w:line="276" w:lineRule="auto"/>
              <w:rPr>
                <w:rFonts w:asciiTheme="minorHAnsi" w:hAnsiTheme="minorHAnsi" w:cs="Arial"/>
              </w:rPr>
            </w:pPr>
          </w:p>
        </w:tc>
      </w:tr>
      <w:tr w:rsidR="0072796A" w:rsidRPr="0072796A" w14:paraId="14CB2E95" w14:textId="77777777" w:rsidTr="68916AA0">
        <w:tc>
          <w:tcPr>
            <w:tcW w:w="5700" w:type="dxa"/>
            <w:hideMark/>
          </w:tcPr>
          <w:p w14:paraId="71BAF882" w14:textId="376090FD" w:rsidR="0072796A" w:rsidRPr="00B137A2" w:rsidRDefault="00BB2CC2" w:rsidP="7EA0DC90">
            <w:pPr>
              <w:spacing w:line="276" w:lineRule="auto"/>
              <w:rPr>
                <w:rFonts w:asciiTheme="minorHAnsi" w:hAnsiTheme="minorHAnsi" w:cs="Arial"/>
              </w:rPr>
            </w:pPr>
            <w:r>
              <w:rPr>
                <w:rFonts w:asciiTheme="minorHAnsi" w:hAnsiTheme="minorHAnsi" w:cs="Arial"/>
              </w:rPr>
              <w:t>U</w:t>
            </w:r>
            <w:r w:rsidRPr="00BB2CC2">
              <w:rPr>
                <w:rFonts w:asciiTheme="minorHAnsi" w:hAnsiTheme="minorHAnsi" w:cs="Arial"/>
              </w:rPr>
              <w:t>nderstanding of growth, maturation, and injury risks specific to younger athletes'</w:t>
            </w:r>
          </w:p>
        </w:tc>
        <w:tc>
          <w:tcPr>
            <w:tcW w:w="1260" w:type="dxa"/>
            <w:hideMark/>
          </w:tcPr>
          <w:p w14:paraId="2CDC947B"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2538F2E6" w14:textId="77777777" w:rsidR="0072796A" w:rsidRPr="00B137A2" w:rsidRDefault="0072796A" w:rsidP="0072796A">
            <w:pPr>
              <w:spacing w:line="276" w:lineRule="auto"/>
              <w:rPr>
                <w:rFonts w:asciiTheme="minorHAnsi" w:hAnsiTheme="minorHAnsi" w:cs="Arial"/>
              </w:rPr>
            </w:pPr>
          </w:p>
        </w:tc>
      </w:tr>
      <w:tr w:rsidR="0072796A" w:rsidRPr="0072796A" w14:paraId="04776C83" w14:textId="77777777" w:rsidTr="68916AA0">
        <w:tc>
          <w:tcPr>
            <w:tcW w:w="5700" w:type="dxa"/>
            <w:hideMark/>
          </w:tcPr>
          <w:p w14:paraId="549204DF"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Membership of ACPSEM and working towards the CPD pathway.</w:t>
            </w:r>
          </w:p>
        </w:tc>
        <w:tc>
          <w:tcPr>
            <w:tcW w:w="1260" w:type="dxa"/>
            <w:hideMark/>
          </w:tcPr>
          <w:p w14:paraId="00D1B9E7" w14:textId="3CA06DAA" w:rsidR="0072796A" w:rsidRPr="00B137A2" w:rsidRDefault="0072796A" w:rsidP="0072796A">
            <w:pPr>
              <w:spacing w:line="276" w:lineRule="auto"/>
              <w:rPr>
                <w:rFonts w:asciiTheme="minorHAnsi" w:hAnsiTheme="minorHAnsi" w:cs="Arial"/>
              </w:rPr>
            </w:pPr>
          </w:p>
        </w:tc>
        <w:tc>
          <w:tcPr>
            <w:tcW w:w="1336" w:type="dxa"/>
            <w:hideMark/>
          </w:tcPr>
          <w:p w14:paraId="08D5930F"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r>
      <w:tr w:rsidR="0072796A" w:rsidRPr="0072796A" w14:paraId="33E5D431" w14:textId="77777777" w:rsidTr="68916AA0">
        <w:tc>
          <w:tcPr>
            <w:tcW w:w="5700" w:type="dxa"/>
            <w:hideMark/>
          </w:tcPr>
          <w:p w14:paraId="03B0F1FE" w14:textId="3097EA6E" w:rsidR="0072796A" w:rsidRPr="00B137A2" w:rsidRDefault="0072796A" w:rsidP="0072796A">
            <w:pPr>
              <w:spacing w:line="276" w:lineRule="auto"/>
              <w:rPr>
                <w:rFonts w:asciiTheme="minorHAnsi" w:hAnsiTheme="minorHAnsi" w:cs="Arial"/>
              </w:rPr>
            </w:pPr>
            <w:r w:rsidRPr="00B137A2">
              <w:rPr>
                <w:rFonts w:asciiTheme="minorHAnsi" w:hAnsiTheme="minorHAnsi" w:cs="Arial"/>
              </w:rPr>
              <w:t xml:space="preserve">Understanding of current sport medicine </w:t>
            </w:r>
            <w:r w:rsidR="007138C9">
              <w:rPr>
                <w:rFonts w:asciiTheme="minorHAnsi" w:hAnsiTheme="minorHAnsi" w:cs="Arial"/>
              </w:rPr>
              <w:t>concepts</w:t>
            </w:r>
            <w:r w:rsidRPr="00B137A2">
              <w:rPr>
                <w:rFonts w:asciiTheme="minorHAnsi" w:hAnsiTheme="minorHAnsi" w:cs="Arial"/>
              </w:rPr>
              <w:t xml:space="preserve"> and best practices.</w:t>
            </w:r>
          </w:p>
        </w:tc>
        <w:tc>
          <w:tcPr>
            <w:tcW w:w="1260" w:type="dxa"/>
            <w:hideMark/>
          </w:tcPr>
          <w:p w14:paraId="364055D8"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5D2A1EA0" w14:textId="77777777" w:rsidR="0072796A" w:rsidRPr="00B137A2" w:rsidRDefault="0072796A" w:rsidP="0072796A">
            <w:pPr>
              <w:spacing w:line="276" w:lineRule="auto"/>
              <w:rPr>
                <w:rFonts w:asciiTheme="minorHAnsi" w:hAnsiTheme="minorHAnsi" w:cs="Arial"/>
              </w:rPr>
            </w:pPr>
          </w:p>
        </w:tc>
      </w:tr>
      <w:tr w:rsidR="0072796A" w:rsidRPr="0072796A" w14:paraId="364BFBEE" w14:textId="77777777" w:rsidTr="68916AA0">
        <w:tc>
          <w:tcPr>
            <w:tcW w:w="5700" w:type="dxa"/>
            <w:hideMark/>
          </w:tcPr>
          <w:p w14:paraId="060CB08B"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Experience developing and implementing innovative ideas in practice.</w:t>
            </w:r>
          </w:p>
        </w:tc>
        <w:tc>
          <w:tcPr>
            <w:tcW w:w="1260" w:type="dxa"/>
            <w:hideMark/>
          </w:tcPr>
          <w:p w14:paraId="2FDD7C65"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5EF9F57F" w14:textId="77777777" w:rsidR="0072796A" w:rsidRPr="00B137A2" w:rsidRDefault="0072796A" w:rsidP="0072796A">
            <w:pPr>
              <w:spacing w:line="276" w:lineRule="auto"/>
              <w:rPr>
                <w:rFonts w:asciiTheme="minorHAnsi" w:hAnsiTheme="minorHAnsi" w:cs="Arial"/>
              </w:rPr>
            </w:pPr>
          </w:p>
        </w:tc>
      </w:tr>
      <w:tr w:rsidR="0072796A" w:rsidRPr="0072796A" w14:paraId="493DB64B" w14:textId="77777777" w:rsidTr="68916AA0">
        <w:tc>
          <w:tcPr>
            <w:tcW w:w="5700" w:type="dxa"/>
            <w:hideMark/>
          </w:tcPr>
          <w:p w14:paraId="2A1A12C1"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Experience working in multi-disciplinary and inter-disciplinary teams.</w:t>
            </w:r>
          </w:p>
        </w:tc>
        <w:tc>
          <w:tcPr>
            <w:tcW w:w="1260" w:type="dxa"/>
            <w:hideMark/>
          </w:tcPr>
          <w:p w14:paraId="454E4E01"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681358AC" w14:textId="77777777" w:rsidR="0072796A" w:rsidRPr="00B137A2" w:rsidRDefault="0072796A" w:rsidP="0072796A">
            <w:pPr>
              <w:spacing w:line="276" w:lineRule="auto"/>
              <w:rPr>
                <w:rFonts w:asciiTheme="minorHAnsi" w:hAnsiTheme="minorHAnsi" w:cs="Arial"/>
              </w:rPr>
            </w:pPr>
          </w:p>
        </w:tc>
      </w:tr>
      <w:tr w:rsidR="0072796A" w:rsidRPr="0072796A" w14:paraId="2271787F" w14:textId="77777777" w:rsidTr="68916AA0">
        <w:tc>
          <w:tcPr>
            <w:tcW w:w="5700" w:type="dxa"/>
            <w:hideMark/>
          </w:tcPr>
          <w:p w14:paraId="6398E14E"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Understanding and interest in sport science and medicine disciplines.</w:t>
            </w:r>
          </w:p>
        </w:tc>
        <w:tc>
          <w:tcPr>
            <w:tcW w:w="1260" w:type="dxa"/>
            <w:hideMark/>
          </w:tcPr>
          <w:p w14:paraId="7B085E53"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0B179310" w14:textId="77777777" w:rsidR="0072796A" w:rsidRPr="00B137A2" w:rsidRDefault="0072796A" w:rsidP="0072796A">
            <w:pPr>
              <w:spacing w:line="276" w:lineRule="auto"/>
              <w:rPr>
                <w:rFonts w:asciiTheme="minorHAnsi" w:hAnsiTheme="minorHAnsi" w:cs="Arial"/>
              </w:rPr>
            </w:pPr>
          </w:p>
        </w:tc>
      </w:tr>
      <w:tr w:rsidR="0072796A" w:rsidRPr="0072796A" w14:paraId="1BAD4D23" w14:textId="77777777" w:rsidTr="68916AA0">
        <w:tc>
          <w:tcPr>
            <w:tcW w:w="5700" w:type="dxa"/>
            <w:hideMark/>
          </w:tcPr>
          <w:p w14:paraId="0943E45A" w14:textId="77777777" w:rsidR="0072796A" w:rsidRPr="00B137A2" w:rsidRDefault="53986A07" w:rsidP="7EA0DC90">
            <w:pPr>
              <w:spacing w:line="276" w:lineRule="auto"/>
              <w:rPr>
                <w:rFonts w:asciiTheme="minorHAnsi" w:hAnsiTheme="minorHAnsi" w:cs="Arial"/>
              </w:rPr>
            </w:pPr>
            <w:r w:rsidRPr="7EA0DC90">
              <w:rPr>
                <w:rFonts w:asciiTheme="minorHAnsi" w:hAnsiTheme="minorHAnsi" w:cs="Arial"/>
              </w:rPr>
              <w:t>Experience of line managing staff.</w:t>
            </w:r>
          </w:p>
        </w:tc>
        <w:tc>
          <w:tcPr>
            <w:tcW w:w="1260" w:type="dxa"/>
            <w:hideMark/>
          </w:tcPr>
          <w:p w14:paraId="0C9BF809" w14:textId="00312CE8" w:rsidR="0072796A" w:rsidRPr="00B137A2" w:rsidRDefault="0072796A" w:rsidP="0072796A">
            <w:pPr>
              <w:spacing w:line="276" w:lineRule="auto"/>
              <w:rPr>
                <w:rFonts w:asciiTheme="minorHAnsi" w:hAnsiTheme="minorHAnsi" w:cs="Arial"/>
              </w:rPr>
            </w:pPr>
          </w:p>
        </w:tc>
        <w:tc>
          <w:tcPr>
            <w:tcW w:w="1336" w:type="dxa"/>
            <w:hideMark/>
          </w:tcPr>
          <w:p w14:paraId="5687329B" w14:textId="74EA3579" w:rsidR="0072796A" w:rsidRPr="00B137A2" w:rsidRDefault="0037408E" w:rsidP="0072796A">
            <w:pPr>
              <w:spacing w:line="276" w:lineRule="auto"/>
              <w:rPr>
                <w:rFonts w:asciiTheme="minorHAnsi" w:hAnsiTheme="minorHAnsi" w:cs="Arial"/>
              </w:rPr>
            </w:pPr>
            <w:r>
              <w:rPr>
                <w:rFonts w:asciiTheme="minorHAnsi" w:hAnsiTheme="minorHAnsi" w:cs="Arial"/>
              </w:rPr>
              <w:t>Yes</w:t>
            </w:r>
          </w:p>
        </w:tc>
      </w:tr>
      <w:tr w:rsidR="0072796A" w:rsidRPr="0072796A" w14:paraId="2A1AAB79" w14:textId="77777777" w:rsidTr="68916AA0">
        <w:tc>
          <w:tcPr>
            <w:tcW w:w="8296" w:type="dxa"/>
            <w:gridSpan w:val="3"/>
            <w:shd w:val="clear" w:color="auto" w:fill="E8E8E8" w:themeFill="background2"/>
            <w:hideMark/>
          </w:tcPr>
          <w:p w14:paraId="022D9786" w14:textId="22071988" w:rsidR="0072796A" w:rsidRPr="00B137A2" w:rsidRDefault="53986A07" w:rsidP="7EA0DC90">
            <w:pPr>
              <w:spacing w:line="276" w:lineRule="auto"/>
              <w:rPr>
                <w:rFonts w:asciiTheme="minorHAnsi" w:hAnsiTheme="minorHAnsi" w:cs="Arial"/>
                <w:b/>
                <w:bCs/>
              </w:rPr>
            </w:pPr>
            <w:r w:rsidRPr="7EA0DC90">
              <w:rPr>
                <w:rFonts w:asciiTheme="minorHAnsi" w:hAnsiTheme="minorHAnsi" w:cs="Arial"/>
                <w:b/>
                <w:bCs/>
              </w:rPr>
              <w:t>Skills</w:t>
            </w:r>
          </w:p>
        </w:tc>
      </w:tr>
      <w:tr w:rsidR="0072796A" w:rsidRPr="0072796A" w14:paraId="4DE191E6" w14:textId="77777777" w:rsidTr="68916AA0">
        <w:tc>
          <w:tcPr>
            <w:tcW w:w="5700" w:type="dxa"/>
            <w:hideMark/>
          </w:tcPr>
          <w:p w14:paraId="62933025" w14:textId="54DEEB87" w:rsidR="0072796A" w:rsidRPr="00B137A2" w:rsidRDefault="003D7D66" w:rsidP="7EA0DC90">
            <w:pPr>
              <w:spacing w:line="276" w:lineRule="auto"/>
              <w:rPr>
                <w:rFonts w:asciiTheme="minorHAnsi" w:hAnsiTheme="minorHAnsi" w:cs="Arial"/>
              </w:rPr>
            </w:pPr>
            <w:r w:rsidRPr="003D7D66">
              <w:rPr>
                <w:rFonts w:asciiTheme="minorHAnsi" w:hAnsiTheme="minorHAnsi" w:cs="Arial"/>
              </w:rPr>
              <w:t>Leadership &amp; Team Development</w:t>
            </w:r>
          </w:p>
        </w:tc>
        <w:tc>
          <w:tcPr>
            <w:tcW w:w="1260" w:type="dxa"/>
            <w:hideMark/>
          </w:tcPr>
          <w:p w14:paraId="43AAEA2F"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0EE6F8C0" w14:textId="77777777" w:rsidR="0072796A" w:rsidRPr="00B137A2" w:rsidRDefault="0072796A" w:rsidP="0072796A">
            <w:pPr>
              <w:spacing w:line="276" w:lineRule="auto"/>
              <w:rPr>
                <w:rFonts w:asciiTheme="minorHAnsi" w:hAnsiTheme="minorHAnsi" w:cs="Arial"/>
              </w:rPr>
            </w:pPr>
          </w:p>
        </w:tc>
      </w:tr>
      <w:tr w:rsidR="0072796A" w:rsidRPr="0072796A" w14:paraId="18DA59DC" w14:textId="77777777" w:rsidTr="68916AA0">
        <w:tc>
          <w:tcPr>
            <w:tcW w:w="5700" w:type="dxa"/>
            <w:hideMark/>
          </w:tcPr>
          <w:p w14:paraId="60E71E6D" w14:textId="35BFAE33" w:rsidR="0072796A" w:rsidRPr="00B137A2" w:rsidRDefault="003D7D66" w:rsidP="7EA0DC90">
            <w:pPr>
              <w:spacing w:line="276" w:lineRule="auto"/>
              <w:rPr>
                <w:rFonts w:asciiTheme="minorHAnsi" w:hAnsiTheme="minorHAnsi" w:cs="Arial"/>
              </w:rPr>
            </w:pPr>
            <w:r w:rsidRPr="003D7D66">
              <w:rPr>
                <w:rFonts w:asciiTheme="minorHAnsi" w:hAnsiTheme="minorHAnsi" w:cs="Arial"/>
              </w:rPr>
              <w:t>Strategic Thinking &amp; Innovation</w:t>
            </w:r>
            <w:r w:rsidRPr="003D7D66" w:rsidDel="53986A07">
              <w:rPr>
                <w:rFonts w:asciiTheme="minorHAnsi" w:hAnsiTheme="minorHAnsi" w:cs="Arial"/>
              </w:rPr>
              <w:t xml:space="preserve"> </w:t>
            </w:r>
          </w:p>
        </w:tc>
        <w:tc>
          <w:tcPr>
            <w:tcW w:w="1260" w:type="dxa"/>
            <w:hideMark/>
          </w:tcPr>
          <w:p w14:paraId="1D87338F"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66D1C75E" w14:textId="77777777" w:rsidR="0072796A" w:rsidRPr="00B137A2" w:rsidRDefault="0072796A" w:rsidP="0072796A">
            <w:pPr>
              <w:spacing w:line="276" w:lineRule="auto"/>
              <w:rPr>
                <w:rFonts w:asciiTheme="minorHAnsi" w:hAnsiTheme="minorHAnsi" w:cs="Arial"/>
              </w:rPr>
            </w:pPr>
          </w:p>
        </w:tc>
      </w:tr>
      <w:tr w:rsidR="0072796A" w:rsidRPr="0072796A" w14:paraId="7C400AAD" w14:textId="77777777" w:rsidTr="68916AA0">
        <w:tc>
          <w:tcPr>
            <w:tcW w:w="5700" w:type="dxa"/>
            <w:hideMark/>
          </w:tcPr>
          <w:p w14:paraId="63CF1178" w14:textId="3583AC33" w:rsidR="0072796A" w:rsidRPr="00B137A2" w:rsidRDefault="00CB5F8F" w:rsidP="0072796A">
            <w:pPr>
              <w:spacing w:line="276" w:lineRule="auto"/>
              <w:rPr>
                <w:rFonts w:asciiTheme="minorHAnsi" w:hAnsiTheme="minorHAnsi" w:cs="Arial"/>
              </w:rPr>
            </w:pPr>
            <w:r w:rsidRPr="00CB5F8F">
              <w:rPr>
                <w:rFonts w:asciiTheme="minorHAnsi" w:hAnsiTheme="minorHAnsi" w:cs="Arial"/>
              </w:rPr>
              <w:t>High-Performance Communication</w:t>
            </w:r>
          </w:p>
        </w:tc>
        <w:tc>
          <w:tcPr>
            <w:tcW w:w="1260" w:type="dxa"/>
            <w:hideMark/>
          </w:tcPr>
          <w:p w14:paraId="19DE1E15" w14:textId="77777777" w:rsidR="0072796A" w:rsidRPr="00B137A2" w:rsidRDefault="0072796A"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7934DE46" w14:textId="77777777" w:rsidR="0072796A" w:rsidRPr="00B137A2" w:rsidRDefault="0072796A" w:rsidP="0072796A">
            <w:pPr>
              <w:spacing w:line="276" w:lineRule="auto"/>
              <w:rPr>
                <w:rFonts w:asciiTheme="minorHAnsi" w:hAnsiTheme="minorHAnsi" w:cs="Arial"/>
              </w:rPr>
            </w:pPr>
          </w:p>
        </w:tc>
      </w:tr>
      <w:tr w:rsidR="005C4293" w:rsidRPr="0072796A" w14:paraId="3C8CE114" w14:textId="77777777" w:rsidTr="68916AA0">
        <w:tc>
          <w:tcPr>
            <w:tcW w:w="5700" w:type="dxa"/>
            <w:hideMark/>
          </w:tcPr>
          <w:p w14:paraId="0CCB234C" w14:textId="5E7AE479" w:rsidR="005C4293" w:rsidRPr="00B137A2" w:rsidRDefault="1D38A740" w:rsidP="68916AA0">
            <w:pPr>
              <w:spacing w:line="276" w:lineRule="auto"/>
              <w:rPr>
                <w:rFonts w:asciiTheme="minorHAnsi" w:hAnsiTheme="minorHAnsi" w:cs="Arial"/>
              </w:rPr>
            </w:pPr>
            <w:r w:rsidRPr="68916AA0">
              <w:rPr>
                <w:rFonts w:asciiTheme="minorHAnsi" w:hAnsiTheme="minorHAnsi" w:cs="Arial"/>
              </w:rPr>
              <w:t>Robust</w:t>
            </w:r>
            <w:r w:rsidR="005C4293" w:rsidRPr="68916AA0">
              <w:rPr>
                <w:rFonts w:asciiTheme="minorHAnsi" w:hAnsiTheme="minorHAnsi" w:cs="Arial"/>
              </w:rPr>
              <w:t xml:space="preserve"> Decision Making</w:t>
            </w:r>
          </w:p>
        </w:tc>
        <w:tc>
          <w:tcPr>
            <w:tcW w:w="1260" w:type="dxa"/>
            <w:hideMark/>
          </w:tcPr>
          <w:p w14:paraId="6815DDE5" w14:textId="7CF05638" w:rsidR="005C4293" w:rsidRPr="00B137A2" w:rsidRDefault="005C4293"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29EE7861" w14:textId="77777777" w:rsidR="005C4293" w:rsidRPr="00B137A2" w:rsidRDefault="005C4293" w:rsidP="0072796A">
            <w:pPr>
              <w:spacing w:line="276" w:lineRule="auto"/>
              <w:rPr>
                <w:rFonts w:asciiTheme="minorHAnsi" w:hAnsiTheme="minorHAnsi" w:cs="Arial"/>
              </w:rPr>
            </w:pPr>
          </w:p>
        </w:tc>
      </w:tr>
      <w:tr w:rsidR="005C4293" w:rsidRPr="0072796A" w14:paraId="0D3E65FD" w14:textId="77777777" w:rsidTr="68916AA0">
        <w:tc>
          <w:tcPr>
            <w:tcW w:w="5700" w:type="dxa"/>
            <w:hideMark/>
          </w:tcPr>
          <w:p w14:paraId="345DEB85" w14:textId="4E6CC393" w:rsidR="005C4293" w:rsidRPr="00B137A2" w:rsidRDefault="005C4293" w:rsidP="0072796A">
            <w:pPr>
              <w:spacing w:line="276" w:lineRule="auto"/>
              <w:rPr>
                <w:rFonts w:asciiTheme="minorHAnsi" w:hAnsiTheme="minorHAnsi" w:cs="Arial"/>
              </w:rPr>
            </w:pPr>
            <w:r w:rsidRPr="00CB5F8F">
              <w:rPr>
                <w:rFonts w:asciiTheme="minorHAnsi" w:hAnsiTheme="minorHAnsi" w:cs="Arial"/>
              </w:rPr>
              <w:t>Education &amp; Knowledge Transfer</w:t>
            </w:r>
          </w:p>
        </w:tc>
        <w:tc>
          <w:tcPr>
            <w:tcW w:w="1260" w:type="dxa"/>
            <w:hideMark/>
          </w:tcPr>
          <w:p w14:paraId="12210CA2" w14:textId="01DA04CF" w:rsidR="005C4293" w:rsidRPr="00B137A2" w:rsidRDefault="005C4293"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18EE68FD" w14:textId="77777777" w:rsidR="005C4293" w:rsidRPr="00B137A2" w:rsidRDefault="005C4293" w:rsidP="0072796A">
            <w:pPr>
              <w:spacing w:line="276" w:lineRule="auto"/>
              <w:rPr>
                <w:rFonts w:asciiTheme="minorHAnsi" w:hAnsiTheme="minorHAnsi" w:cs="Arial"/>
              </w:rPr>
            </w:pPr>
          </w:p>
        </w:tc>
      </w:tr>
      <w:tr w:rsidR="005C4293" w:rsidRPr="0072796A" w14:paraId="42109CE9" w14:textId="77777777" w:rsidTr="68916AA0">
        <w:tc>
          <w:tcPr>
            <w:tcW w:w="5700" w:type="dxa"/>
            <w:hideMark/>
          </w:tcPr>
          <w:p w14:paraId="52BC8DBB" w14:textId="5DA78CF1" w:rsidR="005C4293" w:rsidRPr="00B137A2" w:rsidRDefault="005C4293" w:rsidP="0072796A">
            <w:pPr>
              <w:spacing w:line="276" w:lineRule="auto"/>
              <w:rPr>
                <w:rFonts w:asciiTheme="minorHAnsi" w:hAnsiTheme="minorHAnsi" w:cs="Arial"/>
              </w:rPr>
            </w:pPr>
            <w:r w:rsidRPr="00CB5F8F">
              <w:rPr>
                <w:rFonts w:asciiTheme="minorHAnsi" w:hAnsiTheme="minorHAnsi" w:cs="Arial"/>
              </w:rPr>
              <w:t>Operational &amp; Resource Management</w:t>
            </w:r>
          </w:p>
        </w:tc>
        <w:tc>
          <w:tcPr>
            <w:tcW w:w="1260" w:type="dxa"/>
            <w:hideMark/>
          </w:tcPr>
          <w:p w14:paraId="26961028" w14:textId="713EA090" w:rsidR="005C4293" w:rsidRPr="00B137A2" w:rsidRDefault="005C4293"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65F6A479" w14:textId="77777777" w:rsidR="005C4293" w:rsidRPr="00B137A2" w:rsidRDefault="005C4293" w:rsidP="0072796A">
            <w:pPr>
              <w:spacing w:line="276" w:lineRule="auto"/>
              <w:rPr>
                <w:rFonts w:asciiTheme="minorHAnsi" w:hAnsiTheme="minorHAnsi" w:cs="Arial"/>
              </w:rPr>
            </w:pPr>
          </w:p>
        </w:tc>
      </w:tr>
      <w:tr w:rsidR="005C4293" w:rsidRPr="0072796A" w14:paraId="2A627CF8" w14:textId="77777777" w:rsidTr="68916AA0">
        <w:tc>
          <w:tcPr>
            <w:tcW w:w="5700" w:type="dxa"/>
            <w:shd w:val="clear" w:color="auto" w:fill="E8E8E8" w:themeFill="background2"/>
          </w:tcPr>
          <w:p w14:paraId="2C154AA1" w14:textId="3218F1D4" w:rsidR="005C4293" w:rsidRPr="00CB5F8F" w:rsidRDefault="005C4293" w:rsidP="0072796A">
            <w:pPr>
              <w:spacing w:line="276" w:lineRule="auto"/>
              <w:rPr>
                <w:rFonts w:asciiTheme="minorHAnsi" w:hAnsiTheme="minorHAnsi" w:cs="Arial"/>
              </w:rPr>
            </w:pPr>
            <w:r w:rsidRPr="7EA0DC90">
              <w:rPr>
                <w:rFonts w:asciiTheme="minorHAnsi" w:hAnsiTheme="minorHAnsi" w:cs="Arial"/>
                <w:b/>
                <w:bCs/>
              </w:rPr>
              <w:t>Attributes</w:t>
            </w:r>
          </w:p>
        </w:tc>
        <w:tc>
          <w:tcPr>
            <w:tcW w:w="1260" w:type="dxa"/>
            <w:shd w:val="clear" w:color="auto" w:fill="E8E8E8" w:themeFill="background2"/>
          </w:tcPr>
          <w:p w14:paraId="47DCDFC6" w14:textId="02022D48" w:rsidR="005C4293" w:rsidRPr="00B137A2" w:rsidRDefault="005C4293" w:rsidP="0072796A">
            <w:pPr>
              <w:spacing w:line="276" w:lineRule="auto"/>
              <w:rPr>
                <w:rFonts w:asciiTheme="minorHAnsi" w:hAnsiTheme="minorHAnsi" w:cs="Arial"/>
              </w:rPr>
            </w:pPr>
          </w:p>
        </w:tc>
        <w:tc>
          <w:tcPr>
            <w:tcW w:w="1336" w:type="dxa"/>
            <w:shd w:val="clear" w:color="auto" w:fill="E8E8E8" w:themeFill="background2"/>
          </w:tcPr>
          <w:p w14:paraId="7F819C9F" w14:textId="77777777" w:rsidR="005C4293" w:rsidRPr="00B137A2" w:rsidRDefault="005C4293" w:rsidP="0072796A">
            <w:pPr>
              <w:spacing w:line="276" w:lineRule="auto"/>
              <w:rPr>
                <w:rFonts w:asciiTheme="minorHAnsi" w:hAnsiTheme="minorHAnsi" w:cs="Arial"/>
              </w:rPr>
            </w:pPr>
          </w:p>
        </w:tc>
      </w:tr>
      <w:tr w:rsidR="005C4293" w:rsidRPr="0072796A" w14:paraId="1D6D2B7A" w14:textId="77777777" w:rsidTr="68916AA0">
        <w:tc>
          <w:tcPr>
            <w:tcW w:w="5700" w:type="dxa"/>
            <w:hideMark/>
          </w:tcPr>
          <w:p w14:paraId="436322AF" w14:textId="328886C0" w:rsidR="005C4293" w:rsidRPr="00B137A2" w:rsidRDefault="005C4293" w:rsidP="7EA0DC90">
            <w:pPr>
              <w:spacing w:line="276" w:lineRule="auto"/>
              <w:rPr>
                <w:rFonts w:asciiTheme="minorHAnsi" w:hAnsiTheme="minorHAnsi" w:cs="Arial"/>
                <w:b/>
                <w:bCs/>
              </w:rPr>
            </w:pPr>
            <w:r w:rsidRPr="00CB5F8F">
              <w:rPr>
                <w:rFonts w:asciiTheme="minorHAnsi" w:hAnsiTheme="minorHAnsi" w:cs="Arial"/>
              </w:rPr>
              <w:t>Proactive &amp; Self-Motivated</w:t>
            </w:r>
          </w:p>
        </w:tc>
        <w:tc>
          <w:tcPr>
            <w:tcW w:w="1260" w:type="dxa"/>
            <w:hideMark/>
          </w:tcPr>
          <w:p w14:paraId="4D366A6A" w14:textId="3AA639BC" w:rsidR="005C4293" w:rsidRPr="00B137A2" w:rsidRDefault="005C4293" w:rsidP="005C4293">
            <w:pPr>
              <w:spacing w:line="276" w:lineRule="auto"/>
              <w:rPr>
                <w:rFonts w:asciiTheme="minorHAnsi" w:hAnsiTheme="minorHAnsi" w:cs="Arial"/>
                <w:b/>
                <w:bCs/>
              </w:rPr>
            </w:pPr>
            <w:r w:rsidRPr="00B137A2">
              <w:rPr>
                <w:rFonts w:asciiTheme="minorHAnsi" w:hAnsiTheme="minorHAnsi" w:cs="Arial"/>
              </w:rPr>
              <w:t>Yes</w:t>
            </w:r>
          </w:p>
        </w:tc>
        <w:tc>
          <w:tcPr>
            <w:tcW w:w="1336" w:type="dxa"/>
            <w:hideMark/>
          </w:tcPr>
          <w:p w14:paraId="3B9D525A" w14:textId="77777777" w:rsidR="005C4293" w:rsidRPr="00B137A2" w:rsidRDefault="005C4293" w:rsidP="0072796A">
            <w:pPr>
              <w:spacing w:line="276" w:lineRule="auto"/>
              <w:jc w:val="center"/>
              <w:rPr>
                <w:rFonts w:asciiTheme="minorHAnsi" w:hAnsiTheme="minorHAnsi" w:cs="Arial"/>
                <w:b/>
                <w:bCs/>
              </w:rPr>
            </w:pPr>
          </w:p>
        </w:tc>
      </w:tr>
      <w:tr w:rsidR="005C4293" w:rsidRPr="0072796A" w14:paraId="71DFBF58" w14:textId="77777777" w:rsidTr="68916AA0">
        <w:tc>
          <w:tcPr>
            <w:tcW w:w="5700" w:type="dxa"/>
            <w:hideMark/>
          </w:tcPr>
          <w:p w14:paraId="58E7A17A" w14:textId="59755668" w:rsidR="005C4293" w:rsidRPr="00B137A2" w:rsidRDefault="005C4293" w:rsidP="0072796A">
            <w:pPr>
              <w:spacing w:line="276" w:lineRule="auto"/>
              <w:rPr>
                <w:rFonts w:asciiTheme="minorHAnsi" w:hAnsiTheme="minorHAnsi" w:cs="Arial"/>
              </w:rPr>
            </w:pPr>
            <w:r w:rsidRPr="00CB5F8F">
              <w:rPr>
                <w:rFonts w:asciiTheme="minorHAnsi" w:hAnsiTheme="minorHAnsi" w:cs="Arial"/>
              </w:rPr>
              <w:t>Collaborative &amp; Relationship-Driven</w:t>
            </w:r>
          </w:p>
        </w:tc>
        <w:tc>
          <w:tcPr>
            <w:tcW w:w="1260" w:type="dxa"/>
            <w:hideMark/>
          </w:tcPr>
          <w:p w14:paraId="492AA3E2" w14:textId="35327731" w:rsidR="005C4293" w:rsidRPr="00B137A2" w:rsidRDefault="005C4293"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03DDDFCF" w14:textId="77777777" w:rsidR="005C4293" w:rsidRPr="00B137A2" w:rsidRDefault="005C4293" w:rsidP="0072796A">
            <w:pPr>
              <w:spacing w:line="276" w:lineRule="auto"/>
              <w:rPr>
                <w:rFonts w:asciiTheme="minorHAnsi" w:hAnsiTheme="minorHAnsi" w:cs="Arial"/>
              </w:rPr>
            </w:pPr>
          </w:p>
        </w:tc>
      </w:tr>
      <w:tr w:rsidR="0071073E" w:rsidRPr="0072796A" w14:paraId="737050D4" w14:textId="77777777" w:rsidTr="68916AA0">
        <w:tc>
          <w:tcPr>
            <w:tcW w:w="5700" w:type="dxa"/>
          </w:tcPr>
          <w:p w14:paraId="4182313A" w14:textId="13F04DAD" w:rsidR="0071073E" w:rsidRPr="00CB5F8F" w:rsidRDefault="0071073E" w:rsidP="0072796A">
            <w:pPr>
              <w:spacing w:line="276" w:lineRule="auto"/>
              <w:rPr>
                <w:rFonts w:asciiTheme="minorHAnsi" w:hAnsiTheme="minorHAnsi" w:cs="Arial"/>
              </w:rPr>
            </w:pPr>
            <w:r w:rsidRPr="0071073E">
              <w:rPr>
                <w:rFonts w:asciiTheme="minorHAnsi" w:hAnsiTheme="minorHAnsi" w:cs="Arial"/>
              </w:rPr>
              <w:t xml:space="preserve">Open-Minded &amp; </w:t>
            </w:r>
            <w:r>
              <w:rPr>
                <w:rFonts w:asciiTheme="minorHAnsi" w:hAnsiTheme="minorHAnsi" w:cs="Arial"/>
              </w:rPr>
              <w:t>Flexible</w:t>
            </w:r>
          </w:p>
        </w:tc>
        <w:tc>
          <w:tcPr>
            <w:tcW w:w="1260" w:type="dxa"/>
          </w:tcPr>
          <w:p w14:paraId="3AA75896" w14:textId="2579F54C" w:rsidR="0071073E" w:rsidRPr="00B137A2" w:rsidRDefault="39A49D68" w:rsidP="68916AA0">
            <w:pPr>
              <w:spacing w:line="276" w:lineRule="auto"/>
              <w:rPr>
                <w:rFonts w:asciiTheme="minorHAnsi" w:hAnsiTheme="minorHAnsi" w:cs="Arial"/>
              </w:rPr>
            </w:pPr>
            <w:r w:rsidRPr="68916AA0">
              <w:rPr>
                <w:rFonts w:asciiTheme="minorHAnsi" w:hAnsiTheme="minorHAnsi" w:cs="Arial"/>
              </w:rPr>
              <w:t>Yes</w:t>
            </w:r>
          </w:p>
        </w:tc>
        <w:tc>
          <w:tcPr>
            <w:tcW w:w="1336" w:type="dxa"/>
          </w:tcPr>
          <w:p w14:paraId="40FE3627" w14:textId="77777777" w:rsidR="0071073E" w:rsidRPr="00B137A2" w:rsidRDefault="0071073E" w:rsidP="0072796A">
            <w:pPr>
              <w:spacing w:line="276" w:lineRule="auto"/>
              <w:rPr>
                <w:rFonts w:asciiTheme="minorHAnsi" w:hAnsiTheme="minorHAnsi" w:cs="Arial"/>
              </w:rPr>
            </w:pPr>
          </w:p>
        </w:tc>
      </w:tr>
      <w:tr w:rsidR="005C4293" w:rsidRPr="0072796A" w14:paraId="72CA9E86" w14:textId="77777777" w:rsidTr="68916AA0">
        <w:tc>
          <w:tcPr>
            <w:tcW w:w="5700" w:type="dxa"/>
            <w:hideMark/>
          </w:tcPr>
          <w:p w14:paraId="6E9AE56C" w14:textId="29B3229A" w:rsidR="005C4293" w:rsidRPr="00B137A2" w:rsidRDefault="0071073E" w:rsidP="0072796A">
            <w:pPr>
              <w:spacing w:line="276" w:lineRule="auto"/>
              <w:rPr>
                <w:rFonts w:asciiTheme="minorHAnsi" w:hAnsiTheme="minorHAnsi" w:cs="Arial"/>
              </w:rPr>
            </w:pPr>
            <w:r w:rsidRPr="0071073E">
              <w:rPr>
                <w:rFonts w:asciiTheme="minorHAnsi" w:hAnsiTheme="minorHAnsi" w:cs="Arial"/>
              </w:rPr>
              <w:t xml:space="preserve">Reliable &amp; </w:t>
            </w:r>
            <w:proofErr w:type="gramStart"/>
            <w:r>
              <w:rPr>
                <w:rFonts w:asciiTheme="minorHAnsi" w:hAnsiTheme="minorHAnsi" w:cs="Arial"/>
              </w:rPr>
              <w:t>Committed</w:t>
            </w:r>
            <w:proofErr w:type="gramEnd"/>
          </w:p>
        </w:tc>
        <w:tc>
          <w:tcPr>
            <w:tcW w:w="1260" w:type="dxa"/>
            <w:hideMark/>
          </w:tcPr>
          <w:p w14:paraId="476047C9" w14:textId="2C6E17F7" w:rsidR="005C4293" w:rsidRPr="00B137A2" w:rsidRDefault="005C4293"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53AEC50E" w14:textId="77777777" w:rsidR="005C4293" w:rsidRPr="00B137A2" w:rsidRDefault="005C4293" w:rsidP="0072796A">
            <w:pPr>
              <w:spacing w:line="276" w:lineRule="auto"/>
              <w:rPr>
                <w:rFonts w:asciiTheme="minorHAnsi" w:hAnsiTheme="minorHAnsi" w:cs="Arial"/>
              </w:rPr>
            </w:pPr>
          </w:p>
        </w:tc>
      </w:tr>
      <w:tr w:rsidR="005C4293" w:rsidRPr="0072796A" w14:paraId="1CEB3B68" w14:textId="77777777" w:rsidTr="68916AA0">
        <w:tc>
          <w:tcPr>
            <w:tcW w:w="5700" w:type="dxa"/>
            <w:hideMark/>
          </w:tcPr>
          <w:p w14:paraId="74B3F237" w14:textId="35005025" w:rsidR="005C4293" w:rsidRPr="00B137A2" w:rsidRDefault="005C4293" w:rsidP="0072796A">
            <w:pPr>
              <w:spacing w:line="276" w:lineRule="auto"/>
              <w:rPr>
                <w:rFonts w:asciiTheme="minorHAnsi" w:hAnsiTheme="minorHAnsi" w:cs="Arial"/>
              </w:rPr>
            </w:pPr>
            <w:r w:rsidRPr="00CB5F8F">
              <w:rPr>
                <w:rFonts w:asciiTheme="minorHAnsi" w:hAnsiTheme="minorHAnsi" w:cs="Arial"/>
              </w:rPr>
              <w:t xml:space="preserve">Passionate About </w:t>
            </w:r>
            <w:r>
              <w:rPr>
                <w:rFonts w:asciiTheme="minorHAnsi" w:hAnsiTheme="minorHAnsi" w:cs="Arial"/>
              </w:rPr>
              <w:t xml:space="preserve">High Performance </w:t>
            </w:r>
          </w:p>
        </w:tc>
        <w:tc>
          <w:tcPr>
            <w:tcW w:w="1260" w:type="dxa"/>
            <w:hideMark/>
          </w:tcPr>
          <w:p w14:paraId="36600F15" w14:textId="31333DF0" w:rsidR="005C4293" w:rsidRPr="00B137A2" w:rsidRDefault="005C4293" w:rsidP="0072796A">
            <w:pPr>
              <w:spacing w:line="276" w:lineRule="auto"/>
              <w:rPr>
                <w:rFonts w:asciiTheme="minorHAnsi" w:hAnsiTheme="minorHAnsi" w:cs="Arial"/>
              </w:rPr>
            </w:pPr>
            <w:r w:rsidRPr="00B137A2">
              <w:rPr>
                <w:rFonts w:asciiTheme="minorHAnsi" w:hAnsiTheme="minorHAnsi" w:cs="Arial"/>
              </w:rPr>
              <w:t>Yes</w:t>
            </w:r>
          </w:p>
        </w:tc>
        <w:tc>
          <w:tcPr>
            <w:tcW w:w="1336" w:type="dxa"/>
            <w:hideMark/>
          </w:tcPr>
          <w:p w14:paraId="1E2F7013" w14:textId="77777777" w:rsidR="005C4293" w:rsidRPr="00B137A2" w:rsidRDefault="005C4293" w:rsidP="0072796A">
            <w:pPr>
              <w:spacing w:line="276" w:lineRule="auto"/>
              <w:rPr>
                <w:rFonts w:asciiTheme="minorHAnsi" w:hAnsiTheme="minorHAnsi" w:cs="Arial"/>
              </w:rPr>
            </w:pPr>
          </w:p>
        </w:tc>
      </w:tr>
      <w:tr w:rsidR="005C4293" w:rsidRPr="0072796A" w14:paraId="366B9C8B" w14:textId="77777777" w:rsidTr="68916AA0">
        <w:tc>
          <w:tcPr>
            <w:tcW w:w="5700" w:type="dxa"/>
            <w:hideMark/>
          </w:tcPr>
          <w:p w14:paraId="3A92485D" w14:textId="44B917FF" w:rsidR="005C4293" w:rsidRPr="00B137A2" w:rsidRDefault="005C4293" w:rsidP="00CB5F8F">
            <w:pPr>
              <w:tabs>
                <w:tab w:val="left" w:pos="1180"/>
              </w:tabs>
              <w:spacing w:line="276" w:lineRule="auto"/>
              <w:rPr>
                <w:rFonts w:asciiTheme="minorHAnsi" w:hAnsiTheme="minorHAnsi" w:cs="Arial"/>
              </w:rPr>
            </w:pPr>
            <w:r w:rsidRPr="00CB5F8F">
              <w:rPr>
                <w:rFonts w:asciiTheme="minorHAnsi" w:hAnsiTheme="minorHAnsi" w:cs="Arial"/>
              </w:rPr>
              <w:t>Ethical &amp; Professional</w:t>
            </w:r>
          </w:p>
        </w:tc>
        <w:tc>
          <w:tcPr>
            <w:tcW w:w="1260" w:type="dxa"/>
            <w:hideMark/>
          </w:tcPr>
          <w:p w14:paraId="18EEEA0F" w14:textId="5798DF20" w:rsidR="005C4293" w:rsidRPr="00B137A2" w:rsidRDefault="005C4293" w:rsidP="0072796A">
            <w:pPr>
              <w:spacing w:line="276" w:lineRule="auto"/>
              <w:rPr>
                <w:rFonts w:asciiTheme="minorHAnsi" w:hAnsiTheme="minorHAnsi" w:cs="Arial"/>
              </w:rPr>
            </w:pPr>
            <w:r>
              <w:rPr>
                <w:rFonts w:asciiTheme="minorHAnsi" w:hAnsiTheme="minorHAnsi" w:cs="Arial"/>
              </w:rPr>
              <w:t>Yes</w:t>
            </w:r>
          </w:p>
        </w:tc>
        <w:tc>
          <w:tcPr>
            <w:tcW w:w="1336" w:type="dxa"/>
            <w:hideMark/>
          </w:tcPr>
          <w:p w14:paraId="209605DC" w14:textId="77777777" w:rsidR="005C4293" w:rsidRPr="00B137A2" w:rsidRDefault="005C4293" w:rsidP="0072796A">
            <w:pPr>
              <w:spacing w:line="276" w:lineRule="auto"/>
              <w:rPr>
                <w:rFonts w:asciiTheme="minorHAnsi" w:hAnsiTheme="minorHAnsi" w:cs="Arial"/>
              </w:rPr>
            </w:pPr>
          </w:p>
        </w:tc>
      </w:tr>
    </w:tbl>
    <w:p w14:paraId="1777C13C" w14:textId="77777777" w:rsidR="003C42C3" w:rsidRPr="0072796A" w:rsidRDefault="003C42C3" w:rsidP="0072796A">
      <w:pPr>
        <w:spacing w:line="276" w:lineRule="auto"/>
        <w:rPr>
          <w:rFonts w:asciiTheme="minorHAnsi" w:hAnsiTheme="minorHAnsi" w:cs="Arial"/>
        </w:rPr>
      </w:pPr>
    </w:p>
    <w:sectPr w:rsidR="003C42C3" w:rsidRPr="0072796A" w:rsidSect="00181C09">
      <w:headerReference w:type="default" r:id="rId9"/>
      <w:pgSz w:w="11906" w:h="16838"/>
      <w:pgMar w:top="1080" w:right="1800" w:bottom="1008"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C4F71" w14:textId="77777777" w:rsidR="00D9016E" w:rsidRDefault="00D9016E">
      <w:r>
        <w:separator/>
      </w:r>
    </w:p>
  </w:endnote>
  <w:endnote w:type="continuationSeparator" w:id="0">
    <w:p w14:paraId="23E34C09" w14:textId="77777777" w:rsidR="00D9016E" w:rsidRDefault="00D90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A440" w14:textId="77777777" w:rsidR="00D9016E" w:rsidRDefault="00D9016E">
      <w:r>
        <w:separator/>
      </w:r>
    </w:p>
  </w:footnote>
  <w:footnote w:type="continuationSeparator" w:id="0">
    <w:p w14:paraId="6B529AB8" w14:textId="77777777" w:rsidR="00D9016E" w:rsidRDefault="00D90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A2E9" w14:textId="77777777" w:rsidR="00656993" w:rsidRDefault="00656993" w:rsidP="004749C4">
    <w:pPr>
      <w:pStyle w:val="Header"/>
      <w:jc w:val="both"/>
    </w:pPr>
  </w:p>
  <w:p w14:paraId="7CA7B841" w14:textId="77777777" w:rsidR="00656993" w:rsidRDefault="006569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E20"/>
    <w:multiLevelType w:val="multilevel"/>
    <w:tmpl w:val="AEA8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A1EE8"/>
    <w:multiLevelType w:val="hybridMultilevel"/>
    <w:tmpl w:val="D458D0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97A9F"/>
    <w:multiLevelType w:val="hybridMultilevel"/>
    <w:tmpl w:val="D31A3FB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D5166"/>
    <w:multiLevelType w:val="multilevel"/>
    <w:tmpl w:val="D634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56598E"/>
    <w:multiLevelType w:val="hybridMultilevel"/>
    <w:tmpl w:val="E2706CC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62407E1"/>
    <w:multiLevelType w:val="hybridMultilevel"/>
    <w:tmpl w:val="CA1406C8"/>
    <w:lvl w:ilvl="0" w:tplc="F2FAE30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B5B5E"/>
    <w:multiLevelType w:val="hybridMultilevel"/>
    <w:tmpl w:val="F970CADC"/>
    <w:lvl w:ilvl="0" w:tplc="7738359C">
      <w:numFmt w:val="bullet"/>
      <w:lvlText w:val="-"/>
      <w:lvlJc w:val="left"/>
      <w:pPr>
        <w:tabs>
          <w:tab w:val="num" w:pos="720"/>
        </w:tabs>
        <w:ind w:left="720" w:hanging="360"/>
      </w:pPr>
      <w:rPr>
        <w:rFonts w:ascii="Calibri" w:eastAsia="Times New Roman" w:hAnsi="Calibri" w:cs="Calibri"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5486A"/>
    <w:multiLevelType w:val="multilevel"/>
    <w:tmpl w:val="8F9A7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11BF0"/>
    <w:multiLevelType w:val="singleLevel"/>
    <w:tmpl w:val="6F8242A2"/>
    <w:lvl w:ilvl="0">
      <w:start w:val="1"/>
      <w:numFmt w:val="bullet"/>
      <w:lvlText w:val=""/>
      <w:lvlJc w:val="left"/>
      <w:pPr>
        <w:tabs>
          <w:tab w:val="num" w:pos="360"/>
        </w:tabs>
        <w:ind w:left="360" w:hanging="360"/>
      </w:pPr>
      <w:rPr>
        <w:rFonts w:ascii="Symbol" w:hAnsi="Symbol" w:hint="default"/>
        <w:sz w:val="28"/>
      </w:rPr>
    </w:lvl>
  </w:abstractNum>
  <w:abstractNum w:abstractNumId="9" w15:restartNumberingAfterBreak="0">
    <w:nsid w:val="30C65CF5"/>
    <w:multiLevelType w:val="multilevel"/>
    <w:tmpl w:val="BC4E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52727"/>
    <w:multiLevelType w:val="hybridMultilevel"/>
    <w:tmpl w:val="6E2035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F6E2A"/>
    <w:multiLevelType w:val="hybridMultilevel"/>
    <w:tmpl w:val="2EE80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42402"/>
    <w:multiLevelType w:val="hybridMultilevel"/>
    <w:tmpl w:val="1E52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D45A0D"/>
    <w:multiLevelType w:val="hybridMultilevel"/>
    <w:tmpl w:val="F4E203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A60EDF"/>
    <w:multiLevelType w:val="singleLevel"/>
    <w:tmpl w:val="6F8242A2"/>
    <w:lvl w:ilvl="0">
      <w:start w:val="1"/>
      <w:numFmt w:val="bullet"/>
      <w:lvlText w:val=""/>
      <w:lvlJc w:val="left"/>
      <w:pPr>
        <w:tabs>
          <w:tab w:val="num" w:pos="360"/>
        </w:tabs>
        <w:ind w:left="360" w:hanging="360"/>
      </w:pPr>
      <w:rPr>
        <w:rFonts w:ascii="Symbol" w:hAnsi="Symbol" w:hint="default"/>
        <w:sz w:val="28"/>
      </w:rPr>
    </w:lvl>
  </w:abstractNum>
  <w:abstractNum w:abstractNumId="15" w15:restartNumberingAfterBreak="0">
    <w:nsid w:val="51C95CCC"/>
    <w:multiLevelType w:val="hybridMultilevel"/>
    <w:tmpl w:val="83D2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181BF5"/>
    <w:multiLevelType w:val="hybridMultilevel"/>
    <w:tmpl w:val="9594D11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2292A1E"/>
    <w:multiLevelType w:val="multilevel"/>
    <w:tmpl w:val="ED62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972C0"/>
    <w:multiLevelType w:val="multilevel"/>
    <w:tmpl w:val="E2EE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83C1D"/>
    <w:multiLevelType w:val="hybridMultilevel"/>
    <w:tmpl w:val="F9EA2020"/>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8F74711"/>
    <w:multiLevelType w:val="hybridMultilevel"/>
    <w:tmpl w:val="567A0AA6"/>
    <w:lvl w:ilvl="0" w:tplc="8C681D84">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486303"/>
    <w:multiLevelType w:val="hybridMultilevel"/>
    <w:tmpl w:val="67EE9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F1680F"/>
    <w:multiLevelType w:val="multilevel"/>
    <w:tmpl w:val="B7E2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6C6BAB"/>
    <w:multiLevelType w:val="hybridMultilevel"/>
    <w:tmpl w:val="AE9654F6"/>
    <w:lvl w:ilvl="0" w:tplc="F2FAE30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410AAC"/>
    <w:multiLevelType w:val="hybridMultilevel"/>
    <w:tmpl w:val="1E40E2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7E4A3B"/>
    <w:multiLevelType w:val="hybridMultilevel"/>
    <w:tmpl w:val="1D06E202"/>
    <w:lvl w:ilvl="0" w:tplc="F2FAE30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8D6853"/>
    <w:multiLevelType w:val="hybridMultilevel"/>
    <w:tmpl w:val="2A986C3A"/>
    <w:lvl w:ilvl="0" w:tplc="535A3A4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147396"/>
    <w:multiLevelType w:val="hybridMultilevel"/>
    <w:tmpl w:val="292241CA"/>
    <w:lvl w:ilvl="0" w:tplc="F2FAE302">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B51B99"/>
    <w:multiLevelType w:val="hybridMultilevel"/>
    <w:tmpl w:val="FE083B50"/>
    <w:lvl w:ilvl="0" w:tplc="EB1AEA08">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7F0B11BF"/>
    <w:multiLevelType w:val="multilevel"/>
    <w:tmpl w:val="0728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253538">
    <w:abstractNumId w:val="20"/>
  </w:num>
  <w:num w:numId="2" w16cid:durableId="1385250344">
    <w:abstractNumId w:val="28"/>
  </w:num>
  <w:num w:numId="3" w16cid:durableId="977958178">
    <w:abstractNumId w:val="26"/>
  </w:num>
  <w:num w:numId="4" w16cid:durableId="1695962832">
    <w:abstractNumId w:val="4"/>
  </w:num>
  <w:num w:numId="5" w16cid:durableId="694844662">
    <w:abstractNumId w:val="23"/>
  </w:num>
  <w:num w:numId="6" w16cid:durableId="845097362">
    <w:abstractNumId w:val="25"/>
  </w:num>
  <w:num w:numId="7" w16cid:durableId="1840925012">
    <w:abstractNumId w:val="27"/>
  </w:num>
  <w:num w:numId="8" w16cid:durableId="1704791561">
    <w:abstractNumId w:val="5"/>
  </w:num>
  <w:num w:numId="9" w16cid:durableId="381027081">
    <w:abstractNumId w:val="14"/>
  </w:num>
  <w:num w:numId="10" w16cid:durableId="281308395">
    <w:abstractNumId w:val="8"/>
  </w:num>
  <w:num w:numId="11" w16cid:durableId="1378243133">
    <w:abstractNumId w:val="21"/>
  </w:num>
  <w:num w:numId="12" w16cid:durableId="643583517">
    <w:abstractNumId w:val="13"/>
  </w:num>
  <w:num w:numId="13" w16cid:durableId="1631742035">
    <w:abstractNumId w:val="15"/>
  </w:num>
  <w:num w:numId="14" w16cid:durableId="190074696">
    <w:abstractNumId w:val="11"/>
  </w:num>
  <w:num w:numId="15" w16cid:durableId="1213885850">
    <w:abstractNumId w:val="0"/>
  </w:num>
  <w:num w:numId="16" w16cid:durableId="46611168">
    <w:abstractNumId w:val="19"/>
  </w:num>
  <w:num w:numId="17" w16cid:durableId="1421948562">
    <w:abstractNumId w:val="1"/>
  </w:num>
  <w:num w:numId="18" w16cid:durableId="1136264596">
    <w:abstractNumId w:val="16"/>
  </w:num>
  <w:num w:numId="19" w16cid:durableId="1006596123">
    <w:abstractNumId w:val="10"/>
  </w:num>
  <w:num w:numId="20" w16cid:durableId="449058178">
    <w:abstractNumId w:val="24"/>
  </w:num>
  <w:num w:numId="21" w16cid:durableId="1284194814">
    <w:abstractNumId w:val="2"/>
  </w:num>
  <w:num w:numId="22" w16cid:durableId="11735230">
    <w:abstractNumId w:val="6"/>
  </w:num>
  <w:num w:numId="23" w16cid:durableId="87427333">
    <w:abstractNumId w:val="12"/>
  </w:num>
  <w:num w:numId="24" w16cid:durableId="1129085639">
    <w:abstractNumId w:val="22"/>
  </w:num>
  <w:num w:numId="25" w16cid:durableId="1772430529">
    <w:abstractNumId w:val="3"/>
  </w:num>
  <w:num w:numId="26" w16cid:durableId="678657204">
    <w:abstractNumId w:val="9"/>
  </w:num>
  <w:num w:numId="27" w16cid:durableId="976690063">
    <w:abstractNumId w:val="17"/>
  </w:num>
  <w:num w:numId="28" w16cid:durableId="988241349">
    <w:abstractNumId w:val="29"/>
  </w:num>
  <w:num w:numId="29" w16cid:durableId="806432559">
    <w:abstractNumId w:val="7"/>
  </w:num>
  <w:num w:numId="30" w16cid:durableId="146553928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2E6"/>
    <w:rsid w:val="0002442C"/>
    <w:rsid w:val="000309D4"/>
    <w:rsid w:val="00031EF9"/>
    <w:rsid w:val="00034878"/>
    <w:rsid w:val="000647A4"/>
    <w:rsid w:val="00067DE0"/>
    <w:rsid w:val="00075F0B"/>
    <w:rsid w:val="000B5C33"/>
    <w:rsid w:val="000B618A"/>
    <w:rsid w:val="000C0EF3"/>
    <w:rsid w:val="00181C09"/>
    <w:rsid w:val="0018615E"/>
    <w:rsid w:val="001A8405"/>
    <w:rsid w:val="001D6B89"/>
    <w:rsid w:val="001E3525"/>
    <w:rsid w:val="001E459F"/>
    <w:rsid w:val="001F1F35"/>
    <w:rsid w:val="00224AF2"/>
    <w:rsid w:val="00227083"/>
    <w:rsid w:val="00233E5D"/>
    <w:rsid w:val="00240CD3"/>
    <w:rsid w:val="00251702"/>
    <w:rsid w:val="00254C91"/>
    <w:rsid w:val="00256427"/>
    <w:rsid w:val="002A4A53"/>
    <w:rsid w:val="002A7DA2"/>
    <w:rsid w:val="002B4EAA"/>
    <w:rsid w:val="002D60D3"/>
    <w:rsid w:val="002E5EE9"/>
    <w:rsid w:val="002E6B69"/>
    <w:rsid w:val="003037EB"/>
    <w:rsid w:val="0030786C"/>
    <w:rsid w:val="00317810"/>
    <w:rsid w:val="00322553"/>
    <w:rsid w:val="00327565"/>
    <w:rsid w:val="00337A3D"/>
    <w:rsid w:val="0035782B"/>
    <w:rsid w:val="0037408E"/>
    <w:rsid w:val="003B4189"/>
    <w:rsid w:val="003C3BC7"/>
    <w:rsid w:val="003C42C3"/>
    <w:rsid w:val="003D3E49"/>
    <w:rsid w:val="003D52A4"/>
    <w:rsid w:val="003D6F77"/>
    <w:rsid w:val="003D7D66"/>
    <w:rsid w:val="003E3A41"/>
    <w:rsid w:val="003F7159"/>
    <w:rsid w:val="003F7DF6"/>
    <w:rsid w:val="00431EF6"/>
    <w:rsid w:val="004334DE"/>
    <w:rsid w:val="00451473"/>
    <w:rsid w:val="004749C4"/>
    <w:rsid w:val="0048412A"/>
    <w:rsid w:val="00487976"/>
    <w:rsid w:val="00492BDF"/>
    <w:rsid w:val="004A16A9"/>
    <w:rsid w:val="004E19A9"/>
    <w:rsid w:val="005139AF"/>
    <w:rsid w:val="00544887"/>
    <w:rsid w:val="00555504"/>
    <w:rsid w:val="00556405"/>
    <w:rsid w:val="00557837"/>
    <w:rsid w:val="00571ED0"/>
    <w:rsid w:val="00582E2A"/>
    <w:rsid w:val="00594AA7"/>
    <w:rsid w:val="005A22B8"/>
    <w:rsid w:val="005A39CD"/>
    <w:rsid w:val="005C4293"/>
    <w:rsid w:val="005F444A"/>
    <w:rsid w:val="005F44F0"/>
    <w:rsid w:val="00602B4F"/>
    <w:rsid w:val="00640121"/>
    <w:rsid w:val="00640493"/>
    <w:rsid w:val="00641898"/>
    <w:rsid w:val="00656993"/>
    <w:rsid w:val="0068329D"/>
    <w:rsid w:val="006B35E8"/>
    <w:rsid w:val="006E4A26"/>
    <w:rsid w:val="006F20EE"/>
    <w:rsid w:val="0071073E"/>
    <w:rsid w:val="007138C9"/>
    <w:rsid w:val="0072796A"/>
    <w:rsid w:val="00730543"/>
    <w:rsid w:val="00737A04"/>
    <w:rsid w:val="007520AE"/>
    <w:rsid w:val="00754DC5"/>
    <w:rsid w:val="0075743D"/>
    <w:rsid w:val="00773D2A"/>
    <w:rsid w:val="007812C7"/>
    <w:rsid w:val="00792805"/>
    <w:rsid w:val="00793B3B"/>
    <w:rsid w:val="00793C64"/>
    <w:rsid w:val="0079524B"/>
    <w:rsid w:val="0079632D"/>
    <w:rsid w:val="007A6669"/>
    <w:rsid w:val="007B2167"/>
    <w:rsid w:val="007B3DCF"/>
    <w:rsid w:val="007C59A4"/>
    <w:rsid w:val="007D1964"/>
    <w:rsid w:val="007E6195"/>
    <w:rsid w:val="00801029"/>
    <w:rsid w:val="00816298"/>
    <w:rsid w:val="00825EFA"/>
    <w:rsid w:val="008265D7"/>
    <w:rsid w:val="0084359A"/>
    <w:rsid w:val="008729BE"/>
    <w:rsid w:val="00883ACC"/>
    <w:rsid w:val="008A2C2A"/>
    <w:rsid w:val="008D0E86"/>
    <w:rsid w:val="008D3418"/>
    <w:rsid w:val="008D72C7"/>
    <w:rsid w:val="008E2155"/>
    <w:rsid w:val="008E2A7C"/>
    <w:rsid w:val="008F1F9B"/>
    <w:rsid w:val="00902073"/>
    <w:rsid w:val="00923519"/>
    <w:rsid w:val="0092478D"/>
    <w:rsid w:val="00932006"/>
    <w:rsid w:val="00961A84"/>
    <w:rsid w:val="009772F9"/>
    <w:rsid w:val="00977D5E"/>
    <w:rsid w:val="00983209"/>
    <w:rsid w:val="009859AB"/>
    <w:rsid w:val="00993B9E"/>
    <w:rsid w:val="009A2834"/>
    <w:rsid w:val="00A06226"/>
    <w:rsid w:val="00A07E36"/>
    <w:rsid w:val="00A139FB"/>
    <w:rsid w:val="00A31048"/>
    <w:rsid w:val="00A3181A"/>
    <w:rsid w:val="00A344E5"/>
    <w:rsid w:val="00A358B4"/>
    <w:rsid w:val="00A56769"/>
    <w:rsid w:val="00A6523A"/>
    <w:rsid w:val="00A70ADF"/>
    <w:rsid w:val="00A74A00"/>
    <w:rsid w:val="00A968F0"/>
    <w:rsid w:val="00AA02AE"/>
    <w:rsid w:val="00AA05D9"/>
    <w:rsid w:val="00AA2456"/>
    <w:rsid w:val="00AA3D1D"/>
    <w:rsid w:val="00AD06A9"/>
    <w:rsid w:val="00AD1A5F"/>
    <w:rsid w:val="00B137A2"/>
    <w:rsid w:val="00B31F5B"/>
    <w:rsid w:val="00B34828"/>
    <w:rsid w:val="00B36A3B"/>
    <w:rsid w:val="00B37EA4"/>
    <w:rsid w:val="00B55BBE"/>
    <w:rsid w:val="00B900BF"/>
    <w:rsid w:val="00BA5956"/>
    <w:rsid w:val="00BB2CC2"/>
    <w:rsid w:val="00BC299A"/>
    <w:rsid w:val="00BC4F21"/>
    <w:rsid w:val="00BF3095"/>
    <w:rsid w:val="00C02352"/>
    <w:rsid w:val="00C041F1"/>
    <w:rsid w:val="00C13D82"/>
    <w:rsid w:val="00C22239"/>
    <w:rsid w:val="00C22973"/>
    <w:rsid w:val="00C31043"/>
    <w:rsid w:val="00C41117"/>
    <w:rsid w:val="00C44FDF"/>
    <w:rsid w:val="00C61A20"/>
    <w:rsid w:val="00C66CC1"/>
    <w:rsid w:val="00C8483A"/>
    <w:rsid w:val="00C920AD"/>
    <w:rsid w:val="00C931E0"/>
    <w:rsid w:val="00C952E6"/>
    <w:rsid w:val="00C97972"/>
    <w:rsid w:val="00CB5F8F"/>
    <w:rsid w:val="00CE3B2E"/>
    <w:rsid w:val="00CE5472"/>
    <w:rsid w:val="00CF0559"/>
    <w:rsid w:val="00D3515E"/>
    <w:rsid w:val="00D40122"/>
    <w:rsid w:val="00D41C55"/>
    <w:rsid w:val="00D67FDB"/>
    <w:rsid w:val="00D86382"/>
    <w:rsid w:val="00D9016E"/>
    <w:rsid w:val="00D9494E"/>
    <w:rsid w:val="00D969D7"/>
    <w:rsid w:val="00DA23DB"/>
    <w:rsid w:val="00DA540E"/>
    <w:rsid w:val="00DB112A"/>
    <w:rsid w:val="00DB6E71"/>
    <w:rsid w:val="00DC35CE"/>
    <w:rsid w:val="00DD5AAA"/>
    <w:rsid w:val="00DE3388"/>
    <w:rsid w:val="00DF11E6"/>
    <w:rsid w:val="00E05589"/>
    <w:rsid w:val="00E05C6D"/>
    <w:rsid w:val="00E12B5E"/>
    <w:rsid w:val="00E1491B"/>
    <w:rsid w:val="00E16B3A"/>
    <w:rsid w:val="00E27BEB"/>
    <w:rsid w:val="00E53411"/>
    <w:rsid w:val="00E540D5"/>
    <w:rsid w:val="00E64EC1"/>
    <w:rsid w:val="00E6663C"/>
    <w:rsid w:val="00E74940"/>
    <w:rsid w:val="00EF341A"/>
    <w:rsid w:val="00EF4D09"/>
    <w:rsid w:val="00F01051"/>
    <w:rsid w:val="00F16B7C"/>
    <w:rsid w:val="00F22CA1"/>
    <w:rsid w:val="00F336B0"/>
    <w:rsid w:val="00F55316"/>
    <w:rsid w:val="00F76C91"/>
    <w:rsid w:val="00F8031B"/>
    <w:rsid w:val="00FA41C3"/>
    <w:rsid w:val="00FB3E3B"/>
    <w:rsid w:val="00FC787D"/>
    <w:rsid w:val="00FE4D4B"/>
    <w:rsid w:val="00FE4E93"/>
    <w:rsid w:val="00FE6E13"/>
    <w:rsid w:val="04D783E4"/>
    <w:rsid w:val="0612311D"/>
    <w:rsid w:val="06B2B63A"/>
    <w:rsid w:val="08BA6316"/>
    <w:rsid w:val="08C26D71"/>
    <w:rsid w:val="0CC8C971"/>
    <w:rsid w:val="108EA3FB"/>
    <w:rsid w:val="13614246"/>
    <w:rsid w:val="15FE2621"/>
    <w:rsid w:val="1D38A740"/>
    <w:rsid w:val="1E22A0B4"/>
    <w:rsid w:val="1E8EF7DC"/>
    <w:rsid w:val="219BAC1F"/>
    <w:rsid w:val="22E4AC1C"/>
    <w:rsid w:val="25718966"/>
    <w:rsid w:val="2A603F6A"/>
    <w:rsid w:val="2B01105E"/>
    <w:rsid w:val="2E86E57C"/>
    <w:rsid w:val="315EE0A6"/>
    <w:rsid w:val="31F7FBEF"/>
    <w:rsid w:val="32CE1106"/>
    <w:rsid w:val="32E40C26"/>
    <w:rsid w:val="373FC24F"/>
    <w:rsid w:val="3896CE12"/>
    <w:rsid w:val="38E8A027"/>
    <w:rsid w:val="39A49D68"/>
    <w:rsid w:val="3AEBCA3A"/>
    <w:rsid w:val="3B5016E2"/>
    <w:rsid w:val="42666A6C"/>
    <w:rsid w:val="455C544A"/>
    <w:rsid w:val="458C8C50"/>
    <w:rsid w:val="4AF5EB9C"/>
    <w:rsid w:val="4F79DC6F"/>
    <w:rsid w:val="504C9DAE"/>
    <w:rsid w:val="52D98488"/>
    <w:rsid w:val="53986A07"/>
    <w:rsid w:val="53DC9B6F"/>
    <w:rsid w:val="54B559E2"/>
    <w:rsid w:val="5507B790"/>
    <w:rsid w:val="5C14AC18"/>
    <w:rsid w:val="5C221385"/>
    <w:rsid w:val="5E1FA5D4"/>
    <w:rsid w:val="5E4780DE"/>
    <w:rsid w:val="5E749D7F"/>
    <w:rsid w:val="6372960C"/>
    <w:rsid w:val="6717F19D"/>
    <w:rsid w:val="68916AA0"/>
    <w:rsid w:val="6B4B02D0"/>
    <w:rsid w:val="6D8FB2E2"/>
    <w:rsid w:val="6E3F465E"/>
    <w:rsid w:val="705A96AF"/>
    <w:rsid w:val="71D88781"/>
    <w:rsid w:val="7604D2B3"/>
    <w:rsid w:val="7B7BE261"/>
    <w:rsid w:val="7B7CEB84"/>
    <w:rsid w:val="7EA0D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ED0A6"/>
  <w15:chartTrackingRefBased/>
  <w15:docId w15:val="{5E945522-42D7-4261-973B-32E7A1738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paragraph" w:styleId="Title">
    <w:name w:val="Title"/>
    <w:basedOn w:val="Normal"/>
    <w:qFormat/>
    <w:pPr>
      <w:jc w:val="center"/>
    </w:pPr>
    <w:rPr>
      <w:b/>
      <w:bCs/>
    </w:rPr>
  </w:style>
  <w:style w:type="paragraph" w:styleId="BodyText2">
    <w:name w:val="Body Text 2"/>
    <w:basedOn w:val="Normal"/>
    <w:rPr>
      <w:sz w:val="20"/>
    </w:rPr>
  </w:style>
  <w:style w:type="paragraph" w:styleId="Header">
    <w:name w:val="header"/>
    <w:basedOn w:val="Normal"/>
    <w:rsid w:val="00CE3B2E"/>
    <w:pPr>
      <w:tabs>
        <w:tab w:val="center" w:pos="4153"/>
        <w:tab w:val="right" w:pos="8306"/>
      </w:tabs>
    </w:pPr>
  </w:style>
  <w:style w:type="paragraph" w:styleId="Footer">
    <w:name w:val="footer"/>
    <w:basedOn w:val="Normal"/>
    <w:rsid w:val="00CE3B2E"/>
    <w:pPr>
      <w:tabs>
        <w:tab w:val="center" w:pos="4153"/>
        <w:tab w:val="right" w:pos="8306"/>
      </w:tabs>
    </w:pPr>
  </w:style>
  <w:style w:type="paragraph" w:styleId="BodyTextIndent">
    <w:name w:val="Body Text Indent"/>
    <w:basedOn w:val="Normal"/>
    <w:rsid w:val="005F44F0"/>
    <w:pPr>
      <w:spacing w:after="120"/>
      <w:ind w:left="283"/>
    </w:pPr>
  </w:style>
  <w:style w:type="paragraph" w:styleId="BodyTextIndent2">
    <w:name w:val="Body Text Indent 2"/>
    <w:basedOn w:val="Normal"/>
    <w:rsid w:val="005F44F0"/>
    <w:pPr>
      <w:spacing w:after="120" w:line="480" w:lineRule="auto"/>
      <w:ind w:left="283"/>
    </w:pPr>
  </w:style>
  <w:style w:type="character" w:styleId="Hyperlink">
    <w:name w:val="Hyperlink"/>
    <w:rsid w:val="002E6B69"/>
    <w:rPr>
      <w:color w:val="0000FF"/>
      <w:u w:val="single"/>
    </w:rPr>
  </w:style>
  <w:style w:type="paragraph" w:styleId="ListParagraph">
    <w:name w:val="List Paragraph"/>
    <w:basedOn w:val="Normal"/>
    <w:uiPriority w:val="34"/>
    <w:qFormat/>
    <w:rsid w:val="00240CD3"/>
    <w:pPr>
      <w:ind w:left="720"/>
    </w:pPr>
  </w:style>
  <w:style w:type="table" w:styleId="TableGrid">
    <w:name w:val="Table Grid"/>
    <w:basedOn w:val="TableNormal"/>
    <w:rsid w:val="00A70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491B"/>
    <w:rPr>
      <w:sz w:val="16"/>
      <w:szCs w:val="16"/>
    </w:rPr>
  </w:style>
  <w:style w:type="paragraph" w:styleId="CommentText">
    <w:name w:val="annotation text"/>
    <w:basedOn w:val="Normal"/>
    <w:link w:val="CommentTextChar"/>
    <w:rsid w:val="00E1491B"/>
    <w:rPr>
      <w:sz w:val="20"/>
      <w:szCs w:val="20"/>
    </w:rPr>
  </w:style>
  <w:style w:type="character" w:customStyle="1" w:styleId="CommentTextChar">
    <w:name w:val="Comment Text Char"/>
    <w:link w:val="CommentText"/>
    <w:rsid w:val="00E1491B"/>
    <w:rPr>
      <w:lang w:eastAsia="en-US"/>
    </w:rPr>
  </w:style>
  <w:style w:type="paragraph" w:styleId="CommentSubject">
    <w:name w:val="annotation subject"/>
    <w:basedOn w:val="CommentText"/>
    <w:next w:val="CommentText"/>
    <w:link w:val="CommentSubjectChar"/>
    <w:rsid w:val="00E1491B"/>
    <w:rPr>
      <w:b/>
      <w:bCs/>
    </w:rPr>
  </w:style>
  <w:style w:type="character" w:customStyle="1" w:styleId="CommentSubjectChar">
    <w:name w:val="Comment Subject Char"/>
    <w:link w:val="CommentSubject"/>
    <w:rsid w:val="00E1491B"/>
    <w:rPr>
      <w:b/>
      <w:bCs/>
      <w:lang w:eastAsia="en-US"/>
    </w:rPr>
  </w:style>
  <w:style w:type="paragraph" w:styleId="NormalWeb">
    <w:name w:val="Normal (Web)"/>
    <w:basedOn w:val="Normal"/>
    <w:uiPriority w:val="99"/>
    <w:unhideWhenUsed/>
    <w:rsid w:val="00034878"/>
    <w:pPr>
      <w:spacing w:before="100" w:beforeAutospacing="1" w:after="100" w:afterAutospacing="1"/>
    </w:pPr>
    <w:rPr>
      <w:lang w:eastAsia="en-GB"/>
    </w:rPr>
  </w:style>
  <w:style w:type="paragraph" w:styleId="Revision">
    <w:name w:val="Revision"/>
    <w:hidden/>
    <w:uiPriority w:val="99"/>
    <w:semiHidden/>
    <w:rsid w:val="008729BE"/>
    <w:rPr>
      <w:sz w:val="24"/>
      <w:szCs w:val="24"/>
      <w:lang w:eastAsia="en-US"/>
    </w:rPr>
  </w:style>
  <w:style w:type="character" w:styleId="Strong">
    <w:name w:val="Strong"/>
    <w:uiPriority w:val="22"/>
    <w:qFormat/>
    <w:rsid w:val="00AD1A5F"/>
    <w:rPr>
      <w:b/>
      <w:bCs/>
    </w:rPr>
  </w:style>
  <w:style w:type="table" w:customStyle="1" w:styleId="TableGrid1">
    <w:name w:val="Table Grid1"/>
    <w:basedOn w:val="TableNormal"/>
    <w:next w:val="TableGrid"/>
    <w:uiPriority w:val="39"/>
    <w:rsid w:val="003C42C3"/>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8092">
      <w:bodyDiv w:val="1"/>
      <w:marLeft w:val="0"/>
      <w:marRight w:val="0"/>
      <w:marTop w:val="0"/>
      <w:marBottom w:val="0"/>
      <w:divBdr>
        <w:top w:val="none" w:sz="0" w:space="0" w:color="auto"/>
        <w:left w:val="none" w:sz="0" w:space="0" w:color="auto"/>
        <w:bottom w:val="none" w:sz="0" w:space="0" w:color="auto"/>
        <w:right w:val="none" w:sz="0" w:space="0" w:color="auto"/>
      </w:divBdr>
    </w:div>
    <w:div w:id="59988492">
      <w:bodyDiv w:val="1"/>
      <w:marLeft w:val="0"/>
      <w:marRight w:val="0"/>
      <w:marTop w:val="0"/>
      <w:marBottom w:val="0"/>
      <w:divBdr>
        <w:top w:val="none" w:sz="0" w:space="0" w:color="auto"/>
        <w:left w:val="none" w:sz="0" w:space="0" w:color="auto"/>
        <w:bottom w:val="none" w:sz="0" w:space="0" w:color="auto"/>
        <w:right w:val="none" w:sz="0" w:space="0" w:color="auto"/>
      </w:divBdr>
    </w:div>
    <w:div w:id="86581970">
      <w:bodyDiv w:val="1"/>
      <w:marLeft w:val="0"/>
      <w:marRight w:val="0"/>
      <w:marTop w:val="0"/>
      <w:marBottom w:val="0"/>
      <w:divBdr>
        <w:top w:val="none" w:sz="0" w:space="0" w:color="auto"/>
        <w:left w:val="none" w:sz="0" w:space="0" w:color="auto"/>
        <w:bottom w:val="none" w:sz="0" w:space="0" w:color="auto"/>
        <w:right w:val="none" w:sz="0" w:space="0" w:color="auto"/>
      </w:divBdr>
    </w:div>
    <w:div w:id="90049262">
      <w:bodyDiv w:val="1"/>
      <w:marLeft w:val="0"/>
      <w:marRight w:val="0"/>
      <w:marTop w:val="0"/>
      <w:marBottom w:val="0"/>
      <w:divBdr>
        <w:top w:val="none" w:sz="0" w:space="0" w:color="auto"/>
        <w:left w:val="none" w:sz="0" w:space="0" w:color="auto"/>
        <w:bottom w:val="none" w:sz="0" w:space="0" w:color="auto"/>
        <w:right w:val="none" w:sz="0" w:space="0" w:color="auto"/>
      </w:divBdr>
      <w:divsChild>
        <w:div w:id="1596592589">
          <w:marLeft w:val="0"/>
          <w:marRight w:val="0"/>
          <w:marTop w:val="0"/>
          <w:marBottom w:val="0"/>
          <w:divBdr>
            <w:top w:val="none" w:sz="0" w:space="0" w:color="auto"/>
            <w:left w:val="none" w:sz="0" w:space="0" w:color="auto"/>
            <w:bottom w:val="none" w:sz="0" w:space="0" w:color="auto"/>
            <w:right w:val="none" w:sz="0" w:space="0" w:color="auto"/>
          </w:divBdr>
        </w:div>
      </w:divsChild>
    </w:div>
    <w:div w:id="292713677">
      <w:bodyDiv w:val="1"/>
      <w:marLeft w:val="0"/>
      <w:marRight w:val="0"/>
      <w:marTop w:val="0"/>
      <w:marBottom w:val="0"/>
      <w:divBdr>
        <w:top w:val="none" w:sz="0" w:space="0" w:color="auto"/>
        <w:left w:val="none" w:sz="0" w:space="0" w:color="auto"/>
        <w:bottom w:val="none" w:sz="0" w:space="0" w:color="auto"/>
        <w:right w:val="none" w:sz="0" w:space="0" w:color="auto"/>
      </w:divBdr>
    </w:div>
    <w:div w:id="389350405">
      <w:bodyDiv w:val="1"/>
      <w:marLeft w:val="0"/>
      <w:marRight w:val="0"/>
      <w:marTop w:val="0"/>
      <w:marBottom w:val="0"/>
      <w:divBdr>
        <w:top w:val="none" w:sz="0" w:space="0" w:color="auto"/>
        <w:left w:val="none" w:sz="0" w:space="0" w:color="auto"/>
        <w:bottom w:val="none" w:sz="0" w:space="0" w:color="auto"/>
        <w:right w:val="none" w:sz="0" w:space="0" w:color="auto"/>
      </w:divBdr>
    </w:div>
    <w:div w:id="511647804">
      <w:bodyDiv w:val="1"/>
      <w:marLeft w:val="0"/>
      <w:marRight w:val="0"/>
      <w:marTop w:val="0"/>
      <w:marBottom w:val="0"/>
      <w:divBdr>
        <w:top w:val="none" w:sz="0" w:space="0" w:color="auto"/>
        <w:left w:val="none" w:sz="0" w:space="0" w:color="auto"/>
        <w:bottom w:val="none" w:sz="0" w:space="0" w:color="auto"/>
        <w:right w:val="none" w:sz="0" w:space="0" w:color="auto"/>
      </w:divBdr>
    </w:div>
    <w:div w:id="619344248">
      <w:bodyDiv w:val="1"/>
      <w:marLeft w:val="0"/>
      <w:marRight w:val="0"/>
      <w:marTop w:val="0"/>
      <w:marBottom w:val="0"/>
      <w:divBdr>
        <w:top w:val="none" w:sz="0" w:space="0" w:color="auto"/>
        <w:left w:val="none" w:sz="0" w:space="0" w:color="auto"/>
        <w:bottom w:val="none" w:sz="0" w:space="0" w:color="auto"/>
        <w:right w:val="none" w:sz="0" w:space="0" w:color="auto"/>
      </w:divBdr>
    </w:div>
    <w:div w:id="708455276">
      <w:bodyDiv w:val="1"/>
      <w:marLeft w:val="0"/>
      <w:marRight w:val="0"/>
      <w:marTop w:val="0"/>
      <w:marBottom w:val="0"/>
      <w:divBdr>
        <w:top w:val="none" w:sz="0" w:space="0" w:color="auto"/>
        <w:left w:val="none" w:sz="0" w:space="0" w:color="auto"/>
        <w:bottom w:val="none" w:sz="0" w:space="0" w:color="auto"/>
        <w:right w:val="none" w:sz="0" w:space="0" w:color="auto"/>
      </w:divBdr>
    </w:div>
    <w:div w:id="712854029">
      <w:bodyDiv w:val="1"/>
      <w:marLeft w:val="0"/>
      <w:marRight w:val="0"/>
      <w:marTop w:val="0"/>
      <w:marBottom w:val="0"/>
      <w:divBdr>
        <w:top w:val="none" w:sz="0" w:space="0" w:color="auto"/>
        <w:left w:val="none" w:sz="0" w:space="0" w:color="auto"/>
        <w:bottom w:val="none" w:sz="0" w:space="0" w:color="auto"/>
        <w:right w:val="none" w:sz="0" w:space="0" w:color="auto"/>
      </w:divBdr>
    </w:div>
    <w:div w:id="774208586">
      <w:bodyDiv w:val="1"/>
      <w:marLeft w:val="0"/>
      <w:marRight w:val="0"/>
      <w:marTop w:val="0"/>
      <w:marBottom w:val="0"/>
      <w:divBdr>
        <w:top w:val="none" w:sz="0" w:space="0" w:color="auto"/>
        <w:left w:val="none" w:sz="0" w:space="0" w:color="auto"/>
        <w:bottom w:val="none" w:sz="0" w:space="0" w:color="auto"/>
        <w:right w:val="none" w:sz="0" w:space="0" w:color="auto"/>
      </w:divBdr>
    </w:div>
    <w:div w:id="904029404">
      <w:bodyDiv w:val="1"/>
      <w:marLeft w:val="0"/>
      <w:marRight w:val="0"/>
      <w:marTop w:val="0"/>
      <w:marBottom w:val="0"/>
      <w:divBdr>
        <w:top w:val="none" w:sz="0" w:space="0" w:color="auto"/>
        <w:left w:val="none" w:sz="0" w:space="0" w:color="auto"/>
        <w:bottom w:val="none" w:sz="0" w:space="0" w:color="auto"/>
        <w:right w:val="none" w:sz="0" w:space="0" w:color="auto"/>
      </w:divBdr>
      <w:divsChild>
        <w:div w:id="1896698650">
          <w:marLeft w:val="0"/>
          <w:marRight w:val="0"/>
          <w:marTop w:val="0"/>
          <w:marBottom w:val="0"/>
          <w:divBdr>
            <w:top w:val="none" w:sz="0" w:space="0" w:color="auto"/>
            <w:left w:val="none" w:sz="0" w:space="0" w:color="auto"/>
            <w:bottom w:val="none" w:sz="0" w:space="0" w:color="auto"/>
            <w:right w:val="none" w:sz="0" w:space="0" w:color="auto"/>
          </w:divBdr>
        </w:div>
      </w:divsChild>
    </w:div>
    <w:div w:id="990183862">
      <w:bodyDiv w:val="1"/>
      <w:marLeft w:val="0"/>
      <w:marRight w:val="0"/>
      <w:marTop w:val="0"/>
      <w:marBottom w:val="0"/>
      <w:divBdr>
        <w:top w:val="none" w:sz="0" w:space="0" w:color="auto"/>
        <w:left w:val="none" w:sz="0" w:space="0" w:color="auto"/>
        <w:bottom w:val="none" w:sz="0" w:space="0" w:color="auto"/>
        <w:right w:val="none" w:sz="0" w:space="0" w:color="auto"/>
      </w:divBdr>
      <w:divsChild>
        <w:div w:id="2116289071">
          <w:marLeft w:val="0"/>
          <w:marRight w:val="0"/>
          <w:marTop w:val="0"/>
          <w:marBottom w:val="0"/>
          <w:divBdr>
            <w:top w:val="single" w:sz="36" w:space="0" w:color="D8D8D8"/>
            <w:left w:val="single" w:sz="6" w:space="0" w:color="D8D8D8"/>
            <w:bottom w:val="none" w:sz="0" w:space="0" w:color="auto"/>
            <w:right w:val="none" w:sz="0" w:space="0" w:color="auto"/>
          </w:divBdr>
          <w:divsChild>
            <w:div w:id="523514566">
              <w:marLeft w:val="0"/>
              <w:marRight w:val="0"/>
              <w:marTop w:val="0"/>
              <w:marBottom w:val="0"/>
              <w:divBdr>
                <w:top w:val="none" w:sz="0" w:space="0" w:color="auto"/>
                <w:left w:val="none" w:sz="0" w:space="0" w:color="auto"/>
                <w:bottom w:val="none" w:sz="0" w:space="0" w:color="auto"/>
                <w:right w:val="none" w:sz="0" w:space="0" w:color="auto"/>
              </w:divBdr>
              <w:divsChild>
                <w:div w:id="1583175153">
                  <w:marLeft w:val="2580"/>
                  <w:marRight w:val="0"/>
                  <w:marTop w:val="0"/>
                  <w:marBottom w:val="0"/>
                  <w:divBdr>
                    <w:top w:val="none" w:sz="0" w:space="0" w:color="auto"/>
                    <w:left w:val="none" w:sz="0" w:space="0" w:color="auto"/>
                    <w:bottom w:val="none" w:sz="0" w:space="0" w:color="auto"/>
                    <w:right w:val="none" w:sz="0" w:space="0" w:color="auto"/>
                  </w:divBdr>
                  <w:divsChild>
                    <w:div w:id="1463040774">
                      <w:marLeft w:val="0"/>
                      <w:marRight w:val="0"/>
                      <w:marTop w:val="0"/>
                      <w:marBottom w:val="0"/>
                      <w:divBdr>
                        <w:top w:val="none" w:sz="0" w:space="0" w:color="auto"/>
                        <w:left w:val="none" w:sz="0" w:space="0" w:color="auto"/>
                        <w:bottom w:val="none" w:sz="0" w:space="0" w:color="auto"/>
                        <w:right w:val="none" w:sz="0" w:space="0" w:color="auto"/>
                      </w:divBdr>
                      <w:divsChild>
                        <w:div w:id="182007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146769">
      <w:bodyDiv w:val="1"/>
      <w:marLeft w:val="0"/>
      <w:marRight w:val="0"/>
      <w:marTop w:val="0"/>
      <w:marBottom w:val="0"/>
      <w:divBdr>
        <w:top w:val="none" w:sz="0" w:space="0" w:color="auto"/>
        <w:left w:val="none" w:sz="0" w:space="0" w:color="auto"/>
        <w:bottom w:val="none" w:sz="0" w:space="0" w:color="auto"/>
        <w:right w:val="none" w:sz="0" w:space="0" w:color="auto"/>
      </w:divBdr>
    </w:div>
    <w:div w:id="1146312258">
      <w:bodyDiv w:val="1"/>
      <w:marLeft w:val="0"/>
      <w:marRight w:val="0"/>
      <w:marTop w:val="0"/>
      <w:marBottom w:val="0"/>
      <w:divBdr>
        <w:top w:val="none" w:sz="0" w:space="0" w:color="auto"/>
        <w:left w:val="none" w:sz="0" w:space="0" w:color="auto"/>
        <w:bottom w:val="none" w:sz="0" w:space="0" w:color="auto"/>
        <w:right w:val="none" w:sz="0" w:space="0" w:color="auto"/>
      </w:divBdr>
    </w:div>
    <w:div w:id="1154032534">
      <w:bodyDiv w:val="1"/>
      <w:marLeft w:val="0"/>
      <w:marRight w:val="0"/>
      <w:marTop w:val="0"/>
      <w:marBottom w:val="0"/>
      <w:divBdr>
        <w:top w:val="none" w:sz="0" w:space="0" w:color="auto"/>
        <w:left w:val="none" w:sz="0" w:space="0" w:color="auto"/>
        <w:bottom w:val="none" w:sz="0" w:space="0" w:color="auto"/>
        <w:right w:val="none" w:sz="0" w:space="0" w:color="auto"/>
      </w:divBdr>
    </w:div>
    <w:div w:id="1209996448">
      <w:bodyDiv w:val="1"/>
      <w:marLeft w:val="0"/>
      <w:marRight w:val="0"/>
      <w:marTop w:val="0"/>
      <w:marBottom w:val="0"/>
      <w:divBdr>
        <w:top w:val="none" w:sz="0" w:space="0" w:color="auto"/>
        <w:left w:val="none" w:sz="0" w:space="0" w:color="auto"/>
        <w:bottom w:val="none" w:sz="0" w:space="0" w:color="auto"/>
        <w:right w:val="none" w:sz="0" w:space="0" w:color="auto"/>
      </w:divBdr>
    </w:div>
    <w:div w:id="1336031004">
      <w:bodyDiv w:val="1"/>
      <w:marLeft w:val="0"/>
      <w:marRight w:val="0"/>
      <w:marTop w:val="0"/>
      <w:marBottom w:val="0"/>
      <w:divBdr>
        <w:top w:val="none" w:sz="0" w:space="0" w:color="auto"/>
        <w:left w:val="none" w:sz="0" w:space="0" w:color="auto"/>
        <w:bottom w:val="none" w:sz="0" w:space="0" w:color="auto"/>
        <w:right w:val="none" w:sz="0" w:space="0" w:color="auto"/>
      </w:divBdr>
    </w:div>
    <w:div w:id="1414625198">
      <w:bodyDiv w:val="1"/>
      <w:marLeft w:val="0"/>
      <w:marRight w:val="0"/>
      <w:marTop w:val="0"/>
      <w:marBottom w:val="0"/>
      <w:divBdr>
        <w:top w:val="none" w:sz="0" w:space="0" w:color="auto"/>
        <w:left w:val="none" w:sz="0" w:space="0" w:color="auto"/>
        <w:bottom w:val="none" w:sz="0" w:space="0" w:color="auto"/>
        <w:right w:val="none" w:sz="0" w:space="0" w:color="auto"/>
      </w:divBdr>
    </w:div>
    <w:div w:id="1515726428">
      <w:bodyDiv w:val="1"/>
      <w:marLeft w:val="0"/>
      <w:marRight w:val="0"/>
      <w:marTop w:val="0"/>
      <w:marBottom w:val="0"/>
      <w:divBdr>
        <w:top w:val="none" w:sz="0" w:space="0" w:color="auto"/>
        <w:left w:val="none" w:sz="0" w:space="0" w:color="auto"/>
        <w:bottom w:val="none" w:sz="0" w:space="0" w:color="auto"/>
        <w:right w:val="none" w:sz="0" w:space="0" w:color="auto"/>
      </w:divBdr>
    </w:div>
    <w:div w:id="1526288748">
      <w:bodyDiv w:val="1"/>
      <w:marLeft w:val="0"/>
      <w:marRight w:val="0"/>
      <w:marTop w:val="0"/>
      <w:marBottom w:val="0"/>
      <w:divBdr>
        <w:top w:val="none" w:sz="0" w:space="0" w:color="auto"/>
        <w:left w:val="none" w:sz="0" w:space="0" w:color="auto"/>
        <w:bottom w:val="none" w:sz="0" w:space="0" w:color="auto"/>
        <w:right w:val="none" w:sz="0" w:space="0" w:color="auto"/>
      </w:divBdr>
    </w:div>
    <w:div w:id="1704286493">
      <w:bodyDiv w:val="1"/>
      <w:marLeft w:val="0"/>
      <w:marRight w:val="0"/>
      <w:marTop w:val="0"/>
      <w:marBottom w:val="0"/>
      <w:divBdr>
        <w:top w:val="none" w:sz="0" w:space="0" w:color="auto"/>
        <w:left w:val="none" w:sz="0" w:space="0" w:color="auto"/>
        <w:bottom w:val="none" w:sz="0" w:space="0" w:color="auto"/>
        <w:right w:val="none" w:sz="0" w:space="0" w:color="auto"/>
      </w:divBdr>
    </w:div>
    <w:div w:id="1746031486">
      <w:bodyDiv w:val="1"/>
      <w:marLeft w:val="0"/>
      <w:marRight w:val="0"/>
      <w:marTop w:val="0"/>
      <w:marBottom w:val="0"/>
      <w:divBdr>
        <w:top w:val="none" w:sz="0" w:space="0" w:color="auto"/>
        <w:left w:val="none" w:sz="0" w:space="0" w:color="auto"/>
        <w:bottom w:val="none" w:sz="0" w:space="0" w:color="auto"/>
        <w:right w:val="none" w:sz="0" w:space="0" w:color="auto"/>
      </w:divBdr>
    </w:div>
    <w:div w:id="1772388012">
      <w:bodyDiv w:val="1"/>
      <w:marLeft w:val="0"/>
      <w:marRight w:val="0"/>
      <w:marTop w:val="0"/>
      <w:marBottom w:val="0"/>
      <w:divBdr>
        <w:top w:val="none" w:sz="0" w:space="0" w:color="auto"/>
        <w:left w:val="none" w:sz="0" w:space="0" w:color="auto"/>
        <w:bottom w:val="none" w:sz="0" w:space="0" w:color="auto"/>
        <w:right w:val="none" w:sz="0" w:space="0" w:color="auto"/>
      </w:divBdr>
    </w:div>
    <w:div w:id="1874998030">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47E5-C005-4F6B-B34E-D9A655713BBC}">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955</Words>
  <Characters>5447</Characters>
  <Application>Microsoft Office Word</Application>
  <DocSecurity>0</DocSecurity>
  <Lines>45</Lines>
  <Paragraphs>12</Paragraphs>
  <ScaleCrop>false</ScaleCrop>
  <Company>University of Bath</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Jackie DAVIDSON</dc:creator>
  <cp:keywords/>
  <cp:lastModifiedBy>Ricky Massiah</cp:lastModifiedBy>
  <cp:revision>2</cp:revision>
  <cp:lastPrinted>2025-04-02T13:35:00Z</cp:lastPrinted>
  <dcterms:created xsi:type="dcterms:W3CDTF">2025-04-11T13:03:00Z</dcterms:created>
  <dcterms:modified xsi:type="dcterms:W3CDTF">2025-04-11T13:03:00Z</dcterms:modified>
</cp:coreProperties>
</file>